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8A1FA" w14:textId="77777777" w:rsidR="002C1A23" w:rsidRDefault="002C1A23" w:rsidP="00015E5A">
      <w:pPr>
        <w:spacing w:line="240" w:lineRule="auto"/>
        <w:contextualSpacing/>
        <w:rPr>
          <w:b/>
          <w:sz w:val="24"/>
        </w:rPr>
      </w:pPr>
    </w:p>
    <w:p w14:paraId="19738083" w14:textId="0EBA5B96" w:rsidR="0B7B59D6" w:rsidRDefault="002C1A23" w:rsidP="00585C23">
      <w:pPr>
        <w:pStyle w:val="Heading1"/>
      </w:pPr>
      <w:r w:rsidRPr="002C1A23">
        <w:t>Programma opleiding gieterijtechnologie 202</w:t>
      </w:r>
      <w:r w:rsidR="009B51F3">
        <w:t>6</w:t>
      </w:r>
    </w:p>
    <w:p w14:paraId="39924E7E" w14:textId="77777777" w:rsidR="00585C23" w:rsidRPr="00585C23" w:rsidRDefault="00585C23" w:rsidP="00585C23"/>
    <w:p w14:paraId="6E66B990" w14:textId="2587FC74" w:rsidR="008B47C3" w:rsidRPr="002C1A23" w:rsidRDefault="008B47C3" w:rsidP="00015E5A">
      <w:pPr>
        <w:spacing w:line="240" w:lineRule="auto"/>
        <w:contextualSpacing/>
        <w:rPr>
          <w:bCs/>
          <w:color w:val="EE0000"/>
          <w:sz w:val="24"/>
          <w:lang w:val="nl-NL"/>
        </w:rPr>
      </w:pPr>
      <w:r w:rsidRPr="002C1A23">
        <w:rPr>
          <w:bCs/>
          <w:color w:val="EE0000"/>
          <w:sz w:val="24"/>
          <w:lang w:val="nl-NL"/>
        </w:rPr>
        <w:t xml:space="preserve">Rood: live in </w:t>
      </w:r>
      <w:r w:rsidR="002C1A23" w:rsidRPr="002C1A23">
        <w:rPr>
          <w:bCs/>
          <w:color w:val="EE0000"/>
          <w:sz w:val="24"/>
          <w:lang w:val="nl-NL"/>
        </w:rPr>
        <w:t xml:space="preserve">Sirris </w:t>
      </w:r>
      <w:r w:rsidRPr="002C1A23">
        <w:rPr>
          <w:bCs/>
          <w:color w:val="EE0000"/>
          <w:sz w:val="24"/>
          <w:lang w:val="nl-NL"/>
        </w:rPr>
        <w:t>Zwijnaarde</w:t>
      </w:r>
      <w:r w:rsidR="002C1A23" w:rsidRPr="002C1A23">
        <w:rPr>
          <w:bCs/>
          <w:color w:val="EE0000"/>
          <w:sz w:val="24"/>
          <w:lang w:val="nl-NL"/>
        </w:rPr>
        <w:t xml:space="preserve"> (16u -19u30)</w:t>
      </w:r>
    </w:p>
    <w:p w14:paraId="223E3D39" w14:textId="227960EC" w:rsidR="008B47C3" w:rsidRPr="002C1A23" w:rsidRDefault="008B47C3" w:rsidP="00BA739F">
      <w:pPr>
        <w:spacing w:line="240" w:lineRule="auto"/>
        <w:contextualSpacing/>
        <w:rPr>
          <w:bCs/>
          <w:sz w:val="24"/>
          <w:lang w:val="nl-NL"/>
        </w:rPr>
      </w:pPr>
      <w:r w:rsidRPr="002C1A23">
        <w:rPr>
          <w:bCs/>
          <w:sz w:val="24"/>
          <w:lang w:val="nl-NL"/>
        </w:rPr>
        <w:t>Zwart: online</w:t>
      </w:r>
      <w:r w:rsidR="00BA739F" w:rsidRPr="002C1A23">
        <w:rPr>
          <w:rFonts w:ascii="Calibri" w:hAnsi="Calibri" w:cs="Calibri"/>
          <w:bCs/>
          <w:sz w:val="24"/>
          <w:lang w:val="nl-NL"/>
        </w:rPr>
        <w:t xml:space="preserve"> sessies</w:t>
      </w:r>
      <w:r w:rsidR="002C1A23" w:rsidRPr="002C1A23">
        <w:rPr>
          <w:rFonts w:ascii="Calibri" w:hAnsi="Calibri" w:cs="Calibri"/>
          <w:bCs/>
          <w:sz w:val="24"/>
          <w:lang w:val="nl-NL"/>
        </w:rPr>
        <w:t xml:space="preserve"> (</w:t>
      </w:r>
      <w:r w:rsidR="00BA739F" w:rsidRPr="002C1A23">
        <w:rPr>
          <w:rFonts w:ascii="Calibri" w:hAnsi="Calibri" w:cs="Calibri"/>
          <w:bCs/>
          <w:sz w:val="24"/>
          <w:lang w:val="nl-NL"/>
        </w:rPr>
        <w:t>15u – 16u45</w:t>
      </w:r>
      <w:r w:rsidR="002C1A23" w:rsidRPr="002C1A23">
        <w:rPr>
          <w:rFonts w:ascii="Calibri" w:hAnsi="Calibri" w:cs="Calibri"/>
          <w:bCs/>
          <w:sz w:val="24"/>
          <w:lang w:val="nl-NL"/>
        </w:rPr>
        <w:t>)</w:t>
      </w:r>
    </w:p>
    <w:p w14:paraId="745B44B9" w14:textId="77777777" w:rsidR="00BA739F" w:rsidRPr="00EB60E9" w:rsidRDefault="00BA739F" w:rsidP="00BA739F">
      <w:pPr>
        <w:spacing w:line="240" w:lineRule="auto"/>
        <w:contextualSpacing/>
        <w:rPr>
          <w:b/>
          <w:sz w:val="24"/>
          <w:lang w:val="nl-NL"/>
        </w:rPr>
      </w:pPr>
    </w:p>
    <w:p w14:paraId="3BE1966C" w14:textId="77777777" w:rsidR="00A92D9F" w:rsidRDefault="00332679" w:rsidP="00015E5A">
      <w:pPr>
        <w:spacing w:line="240" w:lineRule="auto"/>
        <w:contextualSpacing/>
        <w:rPr>
          <w:b/>
          <w:sz w:val="24"/>
          <w:lang w:val="en-GB"/>
        </w:rPr>
      </w:pPr>
      <w:r w:rsidRPr="00F0277D">
        <w:rPr>
          <w:b/>
          <w:sz w:val="24"/>
          <w:lang w:val="en-GB"/>
        </w:rPr>
        <w:t xml:space="preserve">Module 1: </w:t>
      </w:r>
      <w:r w:rsidRPr="00F0277D">
        <w:rPr>
          <w:b/>
          <w:sz w:val="24"/>
          <w:lang w:val="en-GB"/>
        </w:rPr>
        <w:tab/>
        <w:t xml:space="preserve">Ferrometalen </w:t>
      </w:r>
      <w:r w:rsidR="00EB60E9" w:rsidRPr="00F0277D">
        <w:rPr>
          <w:b/>
          <w:sz w:val="24"/>
          <w:lang w:val="en-GB"/>
        </w:rPr>
        <w:t xml:space="preserve">(1 live+ 8 </w:t>
      </w:r>
      <w:r w:rsidR="00F0277D" w:rsidRPr="00F0277D">
        <w:rPr>
          <w:b/>
          <w:sz w:val="24"/>
          <w:lang w:val="en-GB"/>
        </w:rPr>
        <w:t xml:space="preserve">online </w:t>
      </w:r>
      <w:r w:rsidR="00EB60E9" w:rsidRPr="00F0277D">
        <w:rPr>
          <w:b/>
          <w:sz w:val="24"/>
          <w:lang w:val="en-GB"/>
        </w:rPr>
        <w:t>sessies</w:t>
      </w:r>
      <w:r w:rsidR="00E83A37" w:rsidRPr="00F0277D">
        <w:rPr>
          <w:b/>
          <w:sz w:val="24"/>
          <w:lang w:val="en-GB"/>
        </w:rPr>
        <w:t>)</w:t>
      </w:r>
      <w:r w:rsidR="00D2422B">
        <w:rPr>
          <w:b/>
          <w:sz w:val="24"/>
          <w:lang w:val="en-GB"/>
        </w:rPr>
        <w:t xml:space="preserve">  </w:t>
      </w:r>
    </w:p>
    <w:p w14:paraId="518FD0F7" w14:textId="6774F3DA" w:rsidR="00332679" w:rsidRPr="002C1A23" w:rsidRDefault="00A92D9F" w:rsidP="00015E5A">
      <w:pPr>
        <w:spacing w:line="240" w:lineRule="auto"/>
        <w:contextualSpacing/>
        <w:rPr>
          <w:bCs/>
          <w:sz w:val="24"/>
          <w:lang w:val="en-GB"/>
        </w:rPr>
      </w:pPr>
      <w:r>
        <w:rPr>
          <w:b/>
          <w:sz w:val="24"/>
          <w:lang w:val="en-GB"/>
        </w:rPr>
        <w:tab/>
      </w:r>
      <w:r w:rsidRPr="002C1A23">
        <w:rPr>
          <w:bCs/>
          <w:sz w:val="24"/>
          <w:lang w:val="en-GB"/>
        </w:rPr>
        <w:tab/>
        <w:t>(</w:t>
      </w:r>
      <w:r w:rsidR="00B84443" w:rsidRPr="002C1A23">
        <w:rPr>
          <w:bCs/>
          <w:color w:val="EE0000"/>
          <w:sz w:val="24"/>
          <w:lang w:val="en-GB"/>
        </w:rPr>
        <w:t>2</w:t>
      </w:r>
      <w:r w:rsidR="00F824BB" w:rsidRPr="002C1A23">
        <w:rPr>
          <w:bCs/>
          <w:color w:val="EE0000"/>
          <w:sz w:val="24"/>
          <w:lang w:val="en-GB"/>
        </w:rPr>
        <w:t>1</w:t>
      </w:r>
      <w:r w:rsidR="00B84443" w:rsidRPr="002C1A23">
        <w:rPr>
          <w:bCs/>
          <w:color w:val="EE0000"/>
          <w:sz w:val="24"/>
          <w:lang w:val="en-GB"/>
        </w:rPr>
        <w:t>/01</w:t>
      </w:r>
      <w:r w:rsidR="002C1A23">
        <w:rPr>
          <w:bCs/>
          <w:sz w:val="24"/>
          <w:lang w:val="en-GB"/>
        </w:rPr>
        <w:t>,</w:t>
      </w:r>
      <w:r w:rsidR="002C1A23">
        <w:rPr>
          <w:bCs/>
          <w:color w:val="EE0000"/>
          <w:sz w:val="24"/>
          <w:lang w:val="en-GB"/>
        </w:rPr>
        <w:t xml:space="preserve"> </w:t>
      </w:r>
      <w:r w:rsidR="00B84443" w:rsidRPr="002C1A23">
        <w:rPr>
          <w:bCs/>
          <w:sz w:val="24"/>
          <w:lang w:val="en-GB"/>
        </w:rPr>
        <w:t>27/01</w:t>
      </w:r>
      <w:r w:rsidR="00E600C6" w:rsidRPr="002C1A23">
        <w:rPr>
          <w:bCs/>
          <w:sz w:val="24"/>
          <w:lang w:val="en-GB"/>
        </w:rPr>
        <w:t xml:space="preserve">, </w:t>
      </w:r>
      <w:r w:rsidR="00D12C98" w:rsidRPr="002C1A23">
        <w:rPr>
          <w:bCs/>
          <w:sz w:val="24"/>
          <w:lang w:val="en-GB"/>
        </w:rPr>
        <w:t>03</w:t>
      </w:r>
      <w:r w:rsidR="002C1A23">
        <w:rPr>
          <w:bCs/>
          <w:sz w:val="24"/>
          <w:lang w:val="en-GB"/>
        </w:rPr>
        <w:t xml:space="preserve">/02, 10/02, </w:t>
      </w:r>
      <w:r w:rsidR="005B1944" w:rsidRPr="002C1A23">
        <w:rPr>
          <w:bCs/>
          <w:sz w:val="24"/>
          <w:lang w:val="en-GB"/>
        </w:rPr>
        <w:t>2</w:t>
      </w:r>
      <w:r w:rsidR="00D12C98" w:rsidRPr="002C1A23">
        <w:rPr>
          <w:bCs/>
          <w:sz w:val="24"/>
          <w:lang w:val="en-GB"/>
        </w:rPr>
        <w:t>4</w:t>
      </w:r>
      <w:r w:rsidR="005B1944" w:rsidRPr="002C1A23">
        <w:rPr>
          <w:bCs/>
          <w:sz w:val="24"/>
          <w:lang w:val="en-GB"/>
        </w:rPr>
        <w:t>/0</w:t>
      </w:r>
      <w:r w:rsidR="00A936BE" w:rsidRPr="002C1A23">
        <w:rPr>
          <w:bCs/>
          <w:sz w:val="24"/>
          <w:lang w:val="en-GB"/>
        </w:rPr>
        <w:t>2</w:t>
      </w:r>
      <w:r w:rsidR="002C1A23">
        <w:rPr>
          <w:bCs/>
          <w:sz w:val="24"/>
          <w:lang w:val="en-GB"/>
        </w:rPr>
        <w:t>,</w:t>
      </w:r>
      <w:r w:rsidR="005B1944" w:rsidRPr="002C1A23">
        <w:rPr>
          <w:bCs/>
          <w:sz w:val="24"/>
          <w:lang w:val="en-GB"/>
        </w:rPr>
        <w:t xml:space="preserve"> 3</w:t>
      </w:r>
      <w:r w:rsidR="002C1A23">
        <w:rPr>
          <w:bCs/>
          <w:sz w:val="24"/>
          <w:lang w:val="en-GB"/>
        </w:rPr>
        <w:t>/03</w:t>
      </w:r>
      <w:r w:rsidR="009E179E" w:rsidRPr="002C1A23">
        <w:rPr>
          <w:bCs/>
          <w:sz w:val="24"/>
          <w:lang w:val="en-GB"/>
        </w:rPr>
        <w:t>,</w:t>
      </w:r>
      <w:r w:rsidR="002C1A23">
        <w:rPr>
          <w:bCs/>
          <w:sz w:val="24"/>
          <w:lang w:val="en-GB"/>
        </w:rPr>
        <w:t xml:space="preserve"> 10/03 e</w:t>
      </w:r>
      <w:r w:rsidR="00E62BE4" w:rsidRPr="002C1A23">
        <w:rPr>
          <w:bCs/>
          <w:sz w:val="24"/>
          <w:lang w:val="en-GB"/>
        </w:rPr>
        <w:t>n</w:t>
      </w:r>
      <w:r w:rsidR="009E179E" w:rsidRPr="002C1A23">
        <w:rPr>
          <w:bCs/>
          <w:sz w:val="24"/>
          <w:lang w:val="en-GB"/>
        </w:rPr>
        <w:t xml:space="preserve"> 24/</w:t>
      </w:r>
      <w:r w:rsidR="00871106" w:rsidRPr="002C1A23">
        <w:rPr>
          <w:bCs/>
          <w:sz w:val="24"/>
          <w:lang w:val="en-GB"/>
        </w:rPr>
        <w:t>03</w:t>
      </w:r>
      <w:r w:rsidR="00E62BE4" w:rsidRPr="002C1A23">
        <w:rPr>
          <w:bCs/>
          <w:sz w:val="24"/>
          <w:lang w:val="en-GB"/>
        </w:rPr>
        <w:t>)</w:t>
      </w:r>
      <w:r w:rsidR="00D2422B" w:rsidRPr="002C1A23">
        <w:rPr>
          <w:bCs/>
          <w:sz w:val="24"/>
          <w:lang w:val="en-GB"/>
        </w:rPr>
        <w:t xml:space="preserve">   </w:t>
      </w:r>
    </w:p>
    <w:p w14:paraId="155070A5" w14:textId="027244D0" w:rsidR="00332679" w:rsidRPr="00015E5A" w:rsidRDefault="00332679" w:rsidP="005027B4">
      <w:pPr>
        <w:pStyle w:val="ListParagraph"/>
        <w:numPr>
          <w:ilvl w:val="0"/>
          <w:numId w:val="1"/>
        </w:numPr>
        <w:spacing w:line="240" w:lineRule="auto"/>
        <w:ind w:left="1134" w:firstLine="426"/>
        <w:rPr>
          <w:color w:val="FF0000"/>
          <w:lang w:val="nl-NL"/>
        </w:rPr>
      </w:pPr>
      <w:r w:rsidRPr="00015E5A">
        <w:rPr>
          <w:color w:val="FF0000"/>
          <w:lang w:val="nl-NL"/>
        </w:rPr>
        <w:t>Fe-C diagramma</w:t>
      </w:r>
    </w:p>
    <w:p w14:paraId="49FE2669" w14:textId="77777777" w:rsidR="00332679" w:rsidRDefault="00332679" w:rsidP="005027B4">
      <w:pPr>
        <w:pStyle w:val="ListParagraph"/>
        <w:numPr>
          <w:ilvl w:val="0"/>
          <w:numId w:val="1"/>
        </w:numPr>
        <w:spacing w:line="240" w:lineRule="auto"/>
        <w:ind w:left="1134" w:firstLine="426"/>
      </w:pPr>
      <w:r>
        <w:t>Lamellair gietijzer: soorten en eigenschappen</w:t>
      </w:r>
    </w:p>
    <w:p w14:paraId="36145406" w14:textId="77777777" w:rsidR="00332679" w:rsidRDefault="00332679" w:rsidP="005027B4">
      <w:pPr>
        <w:pStyle w:val="ListParagraph"/>
        <w:numPr>
          <w:ilvl w:val="0"/>
          <w:numId w:val="1"/>
        </w:numPr>
        <w:spacing w:line="240" w:lineRule="auto"/>
        <w:ind w:left="1134" w:firstLine="426"/>
      </w:pPr>
      <w:r>
        <w:t>Nodulair gietijzer: productie en eigenschappen</w:t>
      </w:r>
    </w:p>
    <w:p w14:paraId="44E847C4" w14:textId="77777777" w:rsidR="00332679" w:rsidRDefault="00332679" w:rsidP="005027B4">
      <w:pPr>
        <w:pStyle w:val="ListParagraph"/>
        <w:numPr>
          <w:ilvl w:val="0"/>
          <w:numId w:val="1"/>
        </w:numPr>
        <w:spacing w:line="240" w:lineRule="auto"/>
        <w:ind w:left="1134" w:firstLine="426"/>
      </w:pPr>
      <w:r>
        <w:t>Wit gietijzer</w:t>
      </w:r>
    </w:p>
    <w:p w14:paraId="1E15FF06" w14:textId="77777777" w:rsidR="00332679" w:rsidRDefault="00332679" w:rsidP="005027B4">
      <w:pPr>
        <w:pStyle w:val="ListParagraph"/>
        <w:numPr>
          <w:ilvl w:val="0"/>
          <w:numId w:val="1"/>
        </w:numPr>
        <w:spacing w:line="240" w:lineRule="auto"/>
        <w:ind w:left="1134" w:firstLine="426"/>
      </w:pPr>
      <w:r>
        <w:t>Gietstaal</w:t>
      </w:r>
    </w:p>
    <w:p w14:paraId="4CE55455" w14:textId="77777777" w:rsidR="00332679" w:rsidRDefault="00332679" w:rsidP="005027B4">
      <w:pPr>
        <w:pStyle w:val="ListParagraph"/>
        <w:numPr>
          <w:ilvl w:val="0"/>
          <w:numId w:val="1"/>
        </w:numPr>
        <w:spacing w:line="240" w:lineRule="auto"/>
        <w:ind w:left="1134" w:firstLine="426"/>
      </w:pPr>
      <w:r>
        <w:t>Thermische behandelingen</w:t>
      </w:r>
    </w:p>
    <w:p w14:paraId="14E121D7" w14:textId="4848398E" w:rsidR="00332679" w:rsidRDefault="00332679" w:rsidP="005027B4">
      <w:pPr>
        <w:spacing w:line="240" w:lineRule="auto"/>
        <w:contextualSpacing/>
        <w:rPr>
          <w:b/>
          <w:sz w:val="24"/>
          <w:lang w:val="en-GB"/>
        </w:rPr>
      </w:pPr>
      <w:r w:rsidRPr="00E83A37">
        <w:rPr>
          <w:b/>
          <w:sz w:val="24"/>
          <w:lang w:val="en-GB"/>
        </w:rPr>
        <w:t xml:space="preserve">Module 2: </w:t>
      </w:r>
      <w:r w:rsidRPr="00E83A37">
        <w:rPr>
          <w:b/>
          <w:sz w:val="24"/>
          <w:lang w:val="en-GB"/>
        </w:rPr>
        <w:tab/>
        <w:t xml:space="preserve">Non-ferro metalen </w:t>
      </w:r>
      <w:r w:rsidR="00E83A37" w:rsidRPr="00E83A37">
        <w:rPr>
          <w:b/>
          <w:sz w:val="24"/>
          <w:lang w:val="en-GB"/>
        </w:rPr>
        <w:t xml:space="preserve"> (1 live</w:t>
      </w:r>
      <w:r w:rsidR="00E83A37">
        <w:rPr>
          <w:b/>
          <w:sz w:val="24"/>
          <w:lang w:val="en-GB"/>
        </w:rPr>
        <w:t xml:space="preserve"> + </w:t>
      </w:r>
      <w:r w:rsidR="00F0277D">
        <w:rPr>
          <w:b/>
          <w:sz w:val="24"/>
          <w:lang w:val="en-GB"/>
        </w:rPr>
        <w:t>3 online sessies)</w:t>
      </w:r>
      <w:r w:rsidR="00E62BE4">
        <w:rPr>
          <w:b/>
          <w:sz w:val="24"/>
          <w:lang w:val="en-GB"/>
        </w:rPr>
        <w:t xml:space="preserve"> </w:t>
      </w:r>
    </w:p>
    <w:p w14:paraId="2429C321" w14:textId="486B4560" w:rsidR="006B41B1" w:rsidRPr="002C1A23" w:rsidRDefault="006B41B1" w:rsidP="005027B4">
      <w:pPr>
        <w:spacing w:line="240" w:lineRule="auto"/>
        <w:contextualSpacing/>
        <w:rPr>
          <w:bCs/>
          <w:sz w:val="24"/>
          <w:lang w:val="en-GB"/>
        </w:rPr>
      </w:pPr>
      <w:r>
        <w:rPr>
          <w:b/>
          <w:sz w:val="24"/>
          <w:lang w:val="en-GB"/>
        </w:rPr>
        <w:tab/>
      </w:r>
      <w:r>
        <w:rPr>
          <w:b/>
          <w:sz w:val="24"/>
          <w:lang w:val="en-GB"/>
        </w:rPr>
        <w:tab/>
      </w:r>
      <w:r w:rsidRPr="002C1A23">
        <w:rPr>
          <w:bCs/>
          <w:sz w:val="24"/>
          <w:lang w:val="en-GB"/>
        </w:rPr>
        <w:t>(</w:t>
      </w:r>
      <w:r w:rsidR="008A019F" w:rsidRPr="002C1A23">
        <w:rPr>
          <w:bCs/>
          <w:color w:val="EE0000"/>
          <w:sz w:val="24"/>
          <w:lang w:val="en-GB"/>
        </w:rPr>
        <w:t>28/04</w:t>
      </w:r>
      <w:r w:rsidR="002C1A23">
        <w:rPr>
          <w:bCs/>
          <w:sz w:val="24"/>
          <w:lang w:val="en-GB"/>
        </w:rPr>
        <w:t>,</w:t>
      </w:r>
      <w:r w:rsidR="008A019F" w:rsidRPr="002C1A23">
        <w:rPr>
          <w:bCs/>
          <w:sz w:val="24"/>
          <w:lang w:val="en-GB"/>
        </w:rPr>
        <w:t xml:space="preserve"> </w:t>
      </w:r>
      <w:r w:rsidR="00E600C6" w:rsidRPr="002C1A23">
        <w:rPr>
          <w:bCs/>
          <w:sz w:val="24"/>
          <w:lang w:val="en-GB"/>
        </w:rPr>
        <w:t>5</w:t>
      </w:r>
      <w:r w:rsidR="002C1A23">
        <w:rPr>
          <w:bCs/>
          <w:sz w:val="24"/>
          <w:lang w:val="en-GB"/>
        </w:rPr>
        <w:t xml:space="preserve">/05, 12/05 </w:t>
      </w:r>
      <w:r w:rsidR="008A019F" w:rsidRPr="002C1A23">
        <w:rPr>
          <w:bCs/>
          <w:sz w:val="24"/>
          <w:lang w:val="en-GB"/>
        </w:rPr>
        <w:t>en 19</w:t>
      </w:r>
      <w:r w:rsidR="00E600C6" w:rsidRPr="002C1A23">
        <w:rPr>
          <w:bCs/>
          <w:sz w:val="24"/>
          <w:lang w:val="en-GB"/>
        </w:rPr>
        <w:t>/</w:t>
      </w:r>
      <w:r w:rsidR="008A019F" w:rsidRPr="002C1A23">
        <w:rPr>
          <w:bCs/>
          <w:sz w:val="24"/>
          <w:lang w:val="en-GB"/>
        </w:rPr>
        <w:t>05</w:t>
      </w:r>
      <w:r w:rsidR="00E600C6" w:rsidRPr="002C1A23">
        <w:rPr>
          <w:bCs/>
          <w:sz w:val="24"/>
          <w:lang w:val="en-GB"/>
        </w:rPr>
        <w:t>)</w:t>
      </w:r>
    </w:p>
    <w:p w14:paraId="52AB1A5A" w14:textId="63B35151" w:rsidR="00015E5A" w:rsidRPr="00015E5A" w:rsidRDefault="00015E5A" w:rsidP="005027B4">
      <w:pPr>
        <w:pStyle w:val="ListParagraph"/>
        <w:numPr>
          <w:ilvl w:val="0"/>
          <w:numId w:val="1"/>
        </w:numPr>
        <w:spacing w:line="240" w:lineRule="auto"/>
        <w:ind w:left="1134" w:firstLine="426"/>
        <w:rPr>
          <w:color w:val="FF0000"/>
        </w:rPr>
      </w:pPr>
      <w:r w:rsidRPr="00015E5A">
        <w:rPr>
          <w:color w:val="FF0000"/>
        </w:rPr>
        <w:t>Overzicht gietmethodes</w:t>
      </w:r>
    </w:p>
    <w:p w14:paraId="1BDBEA3B" w14:textId="1A6C955F" w:rsidR="00332679" w:rsidRDefault="00332679" w:rsidP="005027B4">
      <w:pPr>
        <w:pStyle w:val="ListParagraph"/>
        <w:numPr>
          <w:ilvl w:val="0"/>
          <w:numId w:val="1"/>
        </w:numPr>
        <w:spacing w:line="240" w:lineRule="auto"/>
        <w:ind w:left="1134" w:firstLine="426"/>
      </w:pPr>
      <w:r>
        <w:t>Gietlegeringen op basis van aluminium</w:t>
      </w:r>
    </w:p>
    <w:p w14:paraId="268B12F9" w14:textId="116561DF" w:rsidR="00332679" w:rsidRDefault="00332679" w:rsidP="005027B4">
      <w:pPr>
        <w:spacing w:line="240" w:lineRule="auto"/>
        <w:contextualSpacing/>
        <w:rPr>
          <w:b/>
          <w:sz w:val="24"/>
        </w:rPr>
      </w:pPr>
      <w:r w:rsidRPr="00332679">
        <w:rPr>
          <w:b/>
          <w:sz w:val="24"/>
        </w:rPr>
        <w:t xml:space="preserve">Module </w:t>
      </w:r>
      <w:r>
        <w:rPr>
          <w:b/>
          <w:sz w:val="24"/>
        </w:rPr>
        <w:t>3</w:t>
      </w:r>
      <w:r w:rsidRPr="00332679">
        <w:rPr>
          <w:b/>
          <w:sz w:val="24"/>
        </w:rPr>
        <w:t xml:space="preserve">: </w:t>
      </w:r>
      <w:r>
        <w:rPr>
          <w:b/>
          <w:sz w:val="24"/>
        </w:rPr>
        <w:tab/>
        <w:t>Vorm- en kernzanden</w:t>
      </w:r>
      <w:r w:rsidRPr="00332679">
        <w:rPr>
          <w:b/>
          <w:sz w:val="24"/>
        </w:rPr>
        <w:t xml:space="preserve"> </w:t>
      </w:r>
      <w:r w:rsidR="00F0277D">
        <w:rPr>
          <w:b/>
          <w:sz w:val="24"/>
        </w:rPr>
        <w:t xml:space="preserve">(1 live + </w:t>
      </w:r>
      <w:r w:rsidR="007B7F41">
        <w:rPr>
          <w:b/>
          <w:sz w:val="24"/>
        </w:rPr>
        <w:t>3 online sessies)</w:t>
      </w:r>
    </w:p>
    <w:p w14:paraId="26644821" w14:textId="1823C0D2" w:rsidR="0074636F" w:rsidRPr="002C1A23" w:rsidRDefault="0074636F" w:rsidP="005027B4">
      <w:pPr>
        <w:spacing w:line="240" w:lineRule="auto"/>
        <w:contextualSpacing/>
        <w:rPr>
          <w:bCs/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  <w:r w:rsidRPr="002C1A23">
        <w:rPr>
          <w:bCs/>
          <w:sz w:val="24"/>
        </w:rPr>
        <w:t>(</w:t>
      </w:r>
      <w:r w:rsidR="00C87C52" w:rsidRPr="002C1A23">
        <w:rPr>
          <w:bCs/>
          <w:color w:val="EE0000"/>
          <w:sz w:val="24"/>
        </w:rPr>
        <w:t>26/05</w:t>
      </w:r>
      <w:r w:rsidR="002C1A23">
        <w:rPr>
          <w:bCs/>
          <w:color w:val="EE0000"/>
          <w:sz w:val="24"/>
        </w:rPr>
        <w:t xml:space="preserve">, </w:t>
      </w:r>
      <w:r w:rsidR="002C1A23" w:rsidRPr="002C1A23">
        <w:rPr>
          <w:bCs/>
          <w:sz w:val="24"/>
        </w:rPr>
        <w:t>2/06, 9/06</w:t>
      </w:r>
      <w:r w:rsidR="00C87C52" w:rsidRPr="002C1A23">
        <w:rPr>
          <w:bCs/>
          <w:sz w:val="24"/>
        </w:rPr>
        <w:t xml:space="preserve"> en 16/06</w:t>
      </w:r>
      <w:r w:rsidRPr="002C1A23">
        <w:rPr>
          <w:bCs/>
          <w:sz w:val="24"/>
        </w:rPr>
        <w:t>)</w:t>
      </w:r>
    </w:p>
    <w:p w14:paraId="4063A59C" w14:textId="77777777" w:rsidR="00332679" w:rsidRPr="00372E82" w:rsidRDefault="00332679" w:rsidP="005027B4">
      <w:pPr>
        <w:pStyle w:val="ListParagraph"/>
        <w:numPr>
          <w:ilvl w:val="0"/>
          <w:numId w:val="1"/>
        </w:numPr>
        <w:spacing w:line="240" w:lineRule="auto"/>
        <w:ind w:left="1134" w:firstLine="426"/>
        <w:rPr>
          <w:color w:val="FF0000"/>
        </w:rPr>
      </w:pPr>
      <w:r w:rsidRPr="00372E82">
        <w:rPr>
          <w:color w:val="FF0000"/>
        </w:rPr>
        <w:t>Kleigebonden vormzand</w:t>
      </w:r>
    </w:p>
    <w:p w14:paraId="49D532A1" w14:textId="77777777" w:rsidR="00332679" w:rsidRDefault="00332679" w:rsidP="005027B4">
      <w:pPr>
        <w:pStyle w:val="ListParagraph"/>
        <w:numPr>
          <w:ilvl w:val="0"/>
          <w:numId w:val="1"/>
        </w:numPr>
        <w:spacing w:line="240" w:lineRule="auto"/>
        <w:ind w:left="1134" w:firstLine="426"/>
      </w:pPr>
      <w:r>
        <w:t>Chemisch gebonden vormzand</w:t>
      </w:r>
    </w:p>
    <w:p w14:paraId="130425FB" w14:textId="77777777" w:rsidR="00332679" w:rsidRDefault="00332679" w:rsidP="005027B4">
      <w:pPr>
        <w:pStyle w:val="ListParagraph"/>
        <w:numPr>
          <w:ilvl w:val="0"/>
          <w:numId w:val="1"/>
        </w:numPr>
        <w:spacing w:line="240" w:lineRule="auto"/>
        <w:ind w:left="1134" w:firstLine="426"/>
      </w:pPr>
      <w:r>
        <w:t>Coatings</w:t>
      </w:r>
    </w:p>
    <w:p w14:paraId="34DDCCD3" w14:textId="35A5AC8D" w:rsidR="007B7F41" w:rsidRPr="00F87B83" w:rsidRDefault="00332679" w:rsidP="005027B4">
      <w:pPr>
        <w:spacing w:line="240" w:lineRule="auto"/>
        <w:contextualSpacing/>
        <w:rPr>
          <w:b/>
          <w:sz w:val="24"/>
          <w:lang w:val="nl-NL"/>
        </w:rPr>
      </w:pPr>
      <w:r w:rsidRPr="00F87B83">
        <w:rPr>
          <w:b/>
          <w:sz w:val="24"/>
          <w:lang w:val="nl-NL"/>
        </w:rPr>
        <w:t xml:space="preserve">Module 4: </w:t>
      </w:r>
      <w:r w:rsidRPr="00F87B83">
        <w:rPr>
          <w:b/>
          <w:sz w:val="24"/>
          <w:lang w:val="nl-NL"/>
        </w:rPr>
        <w:tab/>
      </w:r>
      <w:r w:rsidR="00384F01">
        <w:rPr>
          <w:b/>
          <w:sz w:val="24"/>
          <w:lang w:val="nl-NL"/>
        </w:rPr>
        <w:t xml:space="preserve">2 </w:t>
      </w:r>
      <w:r w:rsidR="007B7F41" w:rsidRPr="00F87B83">
        <w:rPr>
          <w:b/>
          <w:sz w:val="24"/>
          <w:lang w:val="nl-NL"/>
        </w:rPr>
        <w:t xml:space="preserve">live + </w:t>
      </w:r>
      <w:r w:rsidR="00F824BB">
        <w:rPr>
          <w:b/>
          <w:sz w:val="24"/>
          <w:lang w:val="nl-NL"/>
        </w:rPr>
        <w:t>4</w:t>
      </w:r>
      <w:r w:rsidR="00F87B83" w:rsidRPr="00F87B83">
        <w:rPr>
          <w:b/>
          <w:sz w:val="24"/>
          <w:lang w:val="nl-NL"/>
        </w:rPr>
        <w:t xml:space="preserve"> online sessies </w:t>
      </w:r>
    </w:p>
    <w:p w14:paraId="05E4A4F9" w14:textId="1C7C3CCC" w:rsidR="007B7F41" w:rsidRPr="002C1A23" w:rsidRDefault="00A528DD" w:rsidP="005027B4">
      <w:pPr>
        <w:spacing w:line="240" w:lineRule="auto"/>
        <w:contextualSpacing/>
        <w:rPr>
          <w:bCs/>
          <w:sz w:val="24"/>
          <w:lang w:val="nl-NL"/>
        </w:rPr>
      </w:pPr>
      <w:r>
        <w:rPr>
          <w:b/>
          <w:sz w:val="24"/>
          <w:lang w:val="nl-NL"/>
        </w:rPr>
        <w:tab/>
      </w:r>
      <w:r>
        <w:rPr>
          <w:b/>
          <w:sz w:val="24"/>
          <w:lang w:val="nl-NL"/>
        </w:rPr>
        <w:tab/>
      </w:r>
      <w:r w:rsidRPr="002C1A23">
        <w:rPr>
          <w:bCs/>
          <w:sz w:val="24"/>
          <w:lang w:val="nl-NL"/>
        </w:rPr>
        <w:t>(</w:t>
      </w:r>
      <w:r w:rsidR="008A2CEA" w:rsidRPr="002C1A23">
        <w:rPr>
          <w:bCs/>
          <w:color w:val="EE0000"/>
          <w:sz w:val="24"/>
          <w:lang w:val="nl-NL"/>
        </w:rPr>
        <w:t>0</w:t>
      </w:r>
      <w:r w:rsidR="008E2A74" w:rsidRPr="002C1A23">
        <w:rPr>
          <w:bCs/>
          <w:color w:val="EE0000"/>
          <w:sz w:val="24"/>
          <w:lang w:val="nl-NL"/>
        </w:rPr>
        <w:t>1</w:t>
      </w:r>
      <w:r w:rsidR="008A2CEA" w:rsidRPr="002C1A23">
        <w:rPr>
          <w:bCs/>
          <w:color w:val="EE0000"/>
          <w:sz w:val="24"/>
          <w:lang w:val="nl-NL"/>
        </w:rPr>
        <w:t>/09</w:t>
      </w:r>
      <w:r w:rsidRPr="002C1A23">
        <w:rPr>
          <w:bCs/>
          <w:color w:val="EE0000"/>
          <w:sz w:val="24"/>
          <w:lang w:val="nl-NL"/>
        </w:rPr>
        <w:t xml:space="preserve"> </w:t>
      </w:r>
      <w:r w:rsidRPr="002C1A23">
        <w:rPr>
          <w:bCs/>
          <w:sz w:val="24"/>
          <w:lang w:val="nl-NL"/>
        </w:rPr>
        <w:t>+</w:t>
      </w:r>
      <w:r w:rsidR="008E2A74" w:rsidRPr="002C1A23">
        <w:rPr>
          <w:bCs/>
          <w:sz w:val="24"/>
          <w:lang w:val="nl-NL"/>
        </w:rPr>
        <w:t xml:space="preserve"> 08 -</w:t>
      </w:r>
      <w:r w:rsidRPr="002C1A23">
        <w:rPr>
          <w:bCs/>
          <w:sz w:val="24"/>
          <w:lang w:val="nl-NL"/>
        </w:rPr>
        <w:t xml:space="preserve"> </w:t>
      </w:r>
      <w:r w:rsidR="008A2CEA" w:rsidRPr="002C1A23">
        <w:rPr>
          <w:bCs/>
          <w:sz w:val="24"/>
          <w:lang w:val="nl-NL"/>
        </w:rPr>
        <w:t>15 – 22 en 29/09</w:t>
      </w:r>
      <w:r w:rsidRPr="002C1A23">
        <w:rPr>
          <w:bCs/>
          <w:sz w:val="24"/>
          <w:lang w:val="nl-NL"/>
        </w:rPr>
        <w:t xml:space="preserve">; </w:t>
      </w:r>
      <w:r w:rsidR="008A2CEA" w:rsidRPr="002C1A23">
        <w:rPr>
          <w:bCs/>
          <w:color w:val="EE0000"/>
          <w:sz w:val="24"/>
          <w:lang w:val="nl-NL"/>
        </w:rPr>
        <w:t>06/10</w:t>
      </w:r>
      <w:r w:rsidR="00754125" w:rsidRPr="002C1A23">
        <w:rPr>
          <w:bCs/>
          <w:sz w:val="24"/>
          <w:lang w:val="nl-NL"/>
        </w:rPr>
        <w:t>)</w:t>
      </w:r>
    </w:p>
    <w:p w14:paraId="3F3FB11E" w14:textId="77777777" w:rsidR="002C1A23" w:rsidRPr="009B51F3" w:rsidRDefault="002C1A23" w:rsidP="007B7F41">
      <w:pPr>
        <w:spacing w:line="240" w:lineRule="auto"/>
        <w:ind w:left="708" w:firstLine="708"/>
        <w:contextualSpacing/>
        <w:rPr>
          <w:b/>
          <w:color w:val="FF0000"/>
          <w:sz w:val="12"/>
          <w:szCs w:val="10"/>
        </w:rPr>
      </w:pPr>
    </w:p>
    <w:p w14:paraId="2131B958" w14:textId="65350CFA" w:rsidR="00332679" w:rsidRPr="009B51F3" w:rsidRDefault="00332679" w:rsidP="002C1A23">
      <w:pPr>
        <w:spacing w:after="0" w:line="240" w:lineRule="auto"/>
        <w:ind w:left="708" w:firstLine="708"/>
        <w:contextualSpacing/>
        <w:rPr>
          <w:bCs/>
        </w:rPr>
      </w:pPr>
      <w:r w:rsidRPr="009B51F3">
        <w:rPr>
          <w:bCs/>
          <w:color w:val="FF0000"/>
        </w:rPr>
        <w:t xml:space="preserve">Smeltprocessen en procescontrole </w:t>
      </w:r>
    </w:p>
    <w:p w14:paraId="0BA0306D" w14:textId="77777777" w:rsidR="00332679" w:rsidRPr="009B51F3" w:rsidRDefault="00332679" w:rsidP="002C1A23">
      <w:pPr>
        <w:pStyle w:val="ListParagraph"/>
        <w:numPr>
          <w:ilvl w:val="0"/>
          <w:numId w:val="1"/>
        </w:numPr>
        <w:spacing w:after="0" w:line="240" w:lineRule="auto"/>
        <w:ind w:left="1134" w:firstLine="426"/>
        <w:rPr>
          <w:bCs/>
        </w:rPr>
      </w:pPr>
      <w:r w:rsidRPr="009B51F3">
        <w:rPr>
          <w:bCs/>
        </w:rPr>
        <w:t>Smeltinstallaties</w:t>
      </w:r>
    </w:p>
    <w:p w14:paraId="1B6E75B4" w14:textId="77777777" w:rsidR="00332679" w:rsidRPr="009B51F3" w:rsidRDefault="00332679" w:rsidP="002C1A23">
      <w:pPr>
        <w:pStyle w:val="ListParagraph"/>
        <w:numPr>
          <w:ilvl w:val="0"/>
          <w:numId w:val="1"/>
        </w:numPr>
        <w:spacing w:after="0" w:line="240" w:lineRule="auto"/>
        <w:ind w:left="1134" w:firstLine="426"/>
        <w:rPr>
          <w:bCs/>
        </w:rPr>
      </w:pPr>
      <w:r w:rsidRPr="009B51F3">
        <w:rPr>
          <w:bCs/>
        </w:rPr>
        <w:t>Metingen in vloeibaar metaal</w:t>
      </w:r>
    </w:p>
    <w:p w14:paraId="77A64564" w14:textId="77777777" w:rsidR="00332679" w:rsidRPr="009B51F3" w:rsidRDefault="00332679" w:rsidP="002C1A23">
      <w:pPr>
        <w:pStyle w:val="ListParagraph"/>
        <w:numPr>
          <w:ilvl w:val="0"/>
          <w:numId w:val="1"/>
        </w:numPr>
        <w:spacing w:after="0" w:line="240" w:lineRule="auto"/>
        <w:ind w:left="1134" w:firstLine="426"/>
        <w:rPr>
          <w:bCs/>
        </w:rPr>
      </w:pPr>
      <w:r w:rsidRPr="009B51F3">
        <w:rPr>
          <w:bCs/>
        </w:rPr>
        <w:t>Thermische analyse</w:t>
      </w:r>
    </w:p>
    <w:p w14:paraId="40C106B6" w14:textId="77777777" w:rsidR="00332679" w:rsidRPr="009B51F3" w:rsidRDefault="00332679" w:rsidP="005027B4">
      <w:pPr>
        <w:pStyle w:val="ListParagraph"/>
        <w:numPr>
          <w:ilvl w:val="0"/>
          <w:numId w:val="1"/>
        </w:numPr>
        <w:spacing w:line="240" w:lineRule="auto"/>
        <w:ind w:left="1134" w:firstLine="426"/>
        <w:rPr>
          <w:bCs/>
        </w:rPr>
      </w:pPr>
      <w:r w:rsidRPr="009B51F3">
        <w:rPr>
          <w:bCs/>
        </w:rPr>
        <w:t>Spectrometrie</w:t>
      </w:r>
    </w:p>
    <w:p w14:paraId="482B57D9" w14:textId="002C2203" w:rsidR="00332679" w:rsidRPr="009B51F3" w:rsidRDefault="00332679" w:rsidP="002C1A23">
      <w:pPr>
        <w:spacing w:after="0" w:line="240" w:lineRule="auto"/>
        <w:ind w:left="708" w:firstLine="708"/>
        <w:contextualSpacing/>
        <w:rPr>
          <w:bCs/>
        </w:rPr>
      </w:pPr>
      <w:r w:rsidRPr="009B51F3">
        <w:rPr>
          <w:bCs/>
        </w:rPr>
        <w:t xml:space="preserve">Voedings- en aansnijtechnieken </w:t>
      </w:r>
    </w:p>
    <w:p w14:paraId="41D5F09B" w14:textId="77777777" w:rsidR="00332679" w:rsidRPr="009B51F3" w:rsidRDefault="005027B4" w:rsidP="002C1A23">
      <w:pPr>
        <w:pStyle w:val="ListParagraph"/>
        <w:numPr>
          <w:ilvl w:val="0"/>
          <w:numId w:val="1"/>
        </w:numPr>
        <w:spacing w:after="0" w:line="240" w:lineRule="auto"/>
        <w:ind w:left="1134" w:firstLine="426"/>
        <w:rPr>
          <w:bCs/>
        </w:rPr>
      </w:pPr>
      <w:r w:rsidRPr="009B51F3">
        <w:rPr>
          <w:bCs/>
        </w:rPr>
        <w:t>Opkomerberekening</w:t>
      </w:r>
    </w:p>
    <w:p w14:paraId="477C3CCE" w14:textId="77777777" w:rsidR="005027B4" w:rsidRPr="009B51F3" w:rsidRDefault="005027B4" w:rsidP="005027B4">
      <w:pPr>
        <w:pStyle w:val="ListParagraph"/>
        <w:numPr>
          <w:ilvl w:val="0"/>
          <w:numId w:val="1"/>
        </w:numPr>
        <w:spacing w:line="240" w:lineRule="auto"/>
        <w:ind w:left="1134" w:firstLine="426"/>
        <w:rPr>
          <w:bCs/>
        </w:rPr>
      </w:pPr>
      <w:r w:rsidRPr="009B51F3">
        <w:rPr>
          <w:bCs/>
        </w:rPr>
        <w:t>Berekening en vormgeving van gietsystemen</w:t>
      </w:r>
    </w:p>
    <w:p w14:paraId="04358428" w14:textId="382172EE" w:rsidR="005027B4" w:rsidRPr="009B51F3" w:rsidRDefault="005027B4" w:rsidP="002C1A23">
      <w:pPr>
        <w:spacing w:after="0" w:line="240" w:lineRule="auto"/>
        <w:ind w:left="708" w:firstLine="708"/>
        <w:contextualSpacing/>
        <w:rPr>
          <w:bCs/>
        </w:rPr>
      </w:pPr>
      <w:r w:rsidRPr="009B51F3">
        <w:rPr>
          <w:bCs/>
        </w:rPr>
        <w:t xml:space="preserve">Ontwerpen van gietstukken </w:t>
      </w:r>
    </w:p>
    <w:p w14:paraId="141B936E" w14:textId="77777777" w:rsidR="005027B4" w:rsidRPr="009B51F3" w:rsidRDefault="005027B4" w:rsidP="002C1A23">
      <w:pPr>
        <w:pStyle w:val="ListParagraph"/>
        <w:numPr>
          <w:ilvl w:val="0"/>
          <w:numId w:val="1"/>
        </w:numPr>
        <w:spacing w:after="0" w:line="240" w:lineRule="auto"/>
        <w:ind w:left="1134" w:firstLine="426"/>
        <w:rPr>
          <w:bCs/>
        </w:rPr>
      </w:pPr>
      <w:r w:rsidRPr="009B51F3">
        <w:rPr>
          <w:bCs/>
        </w:rPr>
        <w:t>Ontwerprichtlijnen</w:t>
      </w:r>
    </w:p>
    <w:p w14:paraId="00F38C7A" w14:textId="77777777" w:rsidR="005027B4" w:rsidRPr="009B51F3" w:rsidRDefault="005027B4" w:rsidP="009B51F3">
      <w:pPr>
        <w:pStyle w:val="ListParagraph"/>
        <w:numPr>
          <w:ilvl w:val="0"/>
          <w:numId w:val="1"/>
        </w:numPr>
        <w:spacing w:after="0" w:line="240" w:lineRule="auto"/>
        <w:ind w:left="1134" w:firstLine="426"/>
        <w:rPr>
          <w:bCs/>
        </w:rPr>
      </w:pPr>
      <w:r w:rsidRPr="009B51F3">
        <w:rPr>
          <w:bCs/>
        </w:rPr>
        <w:t>Gebruik simu</w:t>
      </w:r>
      <w:r w:rsidR="00B76585" w:rsidRPr="009B51F3">
        <w:rPr>
          <w:bCs/>
        </w:rPr>
        <w:t>la</w:t>
      </w:r>
      <w:r w:rsidRPr="009B51F3">
        <w:rPr>
          <w:bCs/>
        </w:rPr>
        <w:t>tietechnieken</w:t>
      </w:r>
    </w:p>
    <w:p w14:paraId="30210C53" w14:textId="1C1A4C82" w:rsidR="005027B4" w:rsidRDefault="005027B4" w:rsidP="009B51F3">
      <w:pPr>
        <w:pStyle w:val="ListParagraph"/>
        <w:spacing w:after="0" w:line="240" w:lineRule="auto"/>
        <w:ind w:firstLine="696"/>
        <w:rPr>
          <w:bCs/>
        </w:rPr>
      </w:pPr>
      <w:r w:rsidRPr="009B51F3">
        <w:rPr>
          <w:bCs/>
          <w:color w:val="EE0000"/>
        </w:rPr>
        <w:t>Gietfouten</w:t>
      </w:r>
      <w:r w:rsidRPr="009B51F3">
        <w:rPr>
          <w:bCs/>
        </w:rPr>
        <w:t xml:space="preserve"> </w:t>
      </w:r>
    </w:p>
    <w:p w14:paraId="6D5F76B0" w14:textId="77777777" w:rsidR="009B51F3" w:rsidRPr="009B51F3" w:rsidRDefault="009B51F3" w:rsidP="009B51F3">
      <w:pPr>
        <w:pStyle w:val="ListParagraph"/>
        <w:spacing w:after="0" w:line="240" w:lineRule="auto"/>
        <w:ind w:firstLine="696"/>
        <w:rPr>
          <w:bCs/>
        </w:rPr>
      </w:pPr>
    </w:p>
    <w:p w14:paraId="7EE28834" w14:textId="3EB2C737" w:rsidR="005027B4" w:rsidRPr="00332679" w:rsidRDefault="005027B4" w:rsidP="005027B4">
      <w:pPr>
        <w:spacing w:line="240" w:lineRule="auto"/>
        <w:contextualSpacing/>
        <w:rPr>
          <w:b/>
          <w:sz w:val="24"/>
        </w:rPr>
      </w:pPr>
      <w:r w:rsidRPr="00332679">
        <w:rPr>
          <w:b/>
          <w:sz w:val="24"/>
        </w:rPr>
        <w:t xml:space="preserve">Module </w:t>
      </w:r>
      <w:r>
        <w:rPr>
          <w:b/>
          <w:sz w:val="24"/>
        </w:rPr>
        <w:t>5</w:t>
      </w:r>
      <w:r w:rsidRPr="00332679">
        <w:rPr>
          <w:b/>
          <w:sz w:val="24"/>
        </w:rPr>
        <w:t xml:space="preserve">: </w:t>
      </w:r>
      <w:r>
        <w:rPr>
          <w:b/>
          <w:sz w:val="24"/>
        </w:rPr>
        <w:tab/>
      </w:r>
      <w:r w:rsidRPr="00F87B83">
        <w:rPr>
          <w:b/>
          <w:color w:val="FF0000"/>
          <w:sz w:val="24"/>
        </w:rPr>
        <w:t xml:space="preserve">Mechanische proeven en normalisatie </w:t>
      </w:r>
      <w:r w:rsidR="00817C86">
        <w:rPr>
          <w:b/>
          <w:color w:val="FF0000"/>
          <w:sz w:val="24"/>
        </w:rPr>
        <w:t>(</w:t>
      </w:r>
      <w:r w:rsidR="008A2CEA">
        <w:rPr>
          <w:b/>
          <w:color w:val="FF0000"/>
          <w:sz w:val="24"/>
        </w:rPr>
        <w:t>2</w:t>
      </w:r>
      <w:r w:rsidR="008E2A74">
        <w:rPr>
          <w:b/>
          <w:color w:val="FF0000"/>
          <w:sz w:val="24"/>
        </w:rPr>
        <w:t>0</w:t>
      </w:r>
      <w:r w:rsidR="008A2CEA">
        <w:rPr>
          <w:b/>
          <w:color w:val="FF0000"/>
          <w:sz w:val="24"/>
        </w:rPr>
        <w:t>/10</w:t>
      </w:r>
      <w:r w:rsidR="00817C86">
        <w:rPr>
          <w:b/>
          <w:color w:val="FF0000"/>
          <w:sz w:val="24"/>
        </w:rPr>
        <w:t>)</w:t>
      </w:r>
    </w:p>
    <w:p w14:paraId="5390365A" w14:textId="77777777" w:rsidR="005027B4" w:rsidRDefault="005027B4" w:rsidP="005027B4">
      <w:pPr>
        <w:pStyle w:val="ListParagraph"/>
        <w:numPr>
          <w:ilvl w:val="0"/>
          <w:numId w:val="1"/>
        </w:numPr>
        <w:spacing w:line="240" w:lineRule="auto"/>
        <w:ind w:left="1134" w:firstLine="426"/>
      </w:pPr>
      <w:r>
        <w:t>Trekproef</w:t>
      </w:r>
    </w:p>
    <w:p w14:paraId="5E81FBE0" w14:textId="77777777" w:rsidR="005027B4" w:rsidRDefault="005027B4" w:rsidP="005027B4">
      <w:pPr>
        <w:pStyle w:val="ListParagraph"/>
        <w:numPr>
          <w:ilvl w:val="0"/>
          <w:numId w:val="1"/>
        </w:numPr>
        <w:spacing w:line="240" w:lineRule="auto"/>
        <w:ind w:left="1134" w:firstLine="426"/>
      </w:pPr>
      <w:r>
        <w:t>Kerfslagproef</w:t>
      </w:r>
    </w:p>
    <w:p w14:paraId="3BA8B0C5" w14:textId="77777777" w:rsidR="005027B4" w:rsidRDefault="005027B4" w:rsidP="005027B4">
      <w:pPr>
        <w:pStyle w:val="ListParagraph"/>
        <w:numPr>
          <w:ilvl w:val="0"/>
          <w:numId w:val="1"/>
        </w:numPr>
        <w:spacing w:line="240" w:lineRule="auto"/>
        <w:ind w:left="1134" w:firstLine="426"/>
      </w:pPr>
      <w:r>
        <w:t>Hardheidsmetingen</w:t>
      </w:r>
    </w:p>
    <w:p w14:paraId="51923AB9" w14:textId="2D7B729D" w:rsidR="005027B4" w:rsidRPr="00F87B83" w:rsidRDefault="005027B4" w:rsidP="005027B4">
      <w:pPr>
        <w:spacing w:line="240" w:lineRule="auto"/>
        <w:ind w:left="708" w:firstLine="708"/>
        <w:contextualSpacing/>
        <w:rPr>
          <w:b/>
          <w:color w:val="FF0000"/>
          <w:sz w:val="24"/>
        </w:rPr>
      </w:pPr>
      <w:r w:rsidRPr="00F87B83">
        <w:rPr>
          <w:b/>
          <w:color w:val="FF0000"/>
          <w:sz w:val="24"/>
        </w:rPr>
        <w:t xml:space="preserve">Niet-destructief onderzoek </w:t>
      </w:r>
      <w:r w:rsidR="00817C86">
        <w:rPr>
          <w:b/>
          <w:color w:val="FF0000"/>
          <w:sz w:val="24"/>
        </w:rPr>
        <w:t>(</w:t>
      </w:r>
      <w:r w:rsidR="008E2A74">
        <w:rPr>
          <w:b/>
          <w:color w:val="FF0000"/>
          <w:sz w:val="24"/>
        </w:rPr>
        <w:t>27/10</w:t>
      </w:r>
      <w:r w:rsidR="00817C86">
        <w:rPr>
          <w:b/>
          <w:color w:val="FF0000"/>
          <w:sz w:val="24"/>
        </w:rPr>
        <w:t>)</w:t>
      </w:r>
    </w:p>
    <w:p w14:paraId="71E3BE25" w14:textId="77777777" w:rsidR="005027B4" w:rsidRDefault="005027B4" w:rsidP="005027B4">
      <w:pPr>
        <w:pStyle w:val="ListParagraph"/>
        <w:numPr>
          <w:ilvl w:val="0"/>
          <w:numId w:val="1"/>
        </w:numPr>
        <w:spacing w:line="240" w:lineRule="auto"/>
        <w:ind w:left="1134" w:firstLine="426"/>
      </w:pPr>
      <w:r>
        <w:t>Ultrasoononderzoek</w:t>
      </w:r>
    </w:p>
    <w:p w14:paraId="490283B5" w14:textId="77777777" w:rsidR="005027B4" w:rsidRDefault="005027B4" w:rsidP="005027B4">
      <w:pPr>
        <w:pStyle w:val="ListParagraph"/>
        <w:numPr>
          <w:ilvl w:val="0"/>
          <w:numId w:val="1"/>
        </w:numPr>
        <w:spacing w:line="240" w:lineRule="auto"/>
        <w:ind w:left="1134" w:firstLine="426"/>
      </w:pPr>
      <w:r>
        <w:t>Radiografie</w:t>
      </w:r>
    </w:p>
    <w:p w14:paraId="008390BF" w14:textId="77777777" w:rsidR="005027B4" w:rsidRDefault="005027B4" w:rsidP="005027B4">
      <w:pPr>
        <w:pStyle w:val="ListParagraph"/>
        <w:numPr>
          <w:ilvl w:val="0"/>
          <w:numId w:val="1"/>
        </w:numPr>
        <w:spacing w:line="240" w:lineRule="auto"/>
        <w:ind w:left="1134" w:firstLine="426"/>
      </w:pPr>
      <w:r>
        <w:t>Magnetisch onderzoek</w:t>
      </w:r>
    </w:p>
    <w:p w14:paraId="1ED20116" w14:textId="5C46DA44" w:rsidR="00FF1CE9" w:rsidRDefault="00B76585" w:rsidP="0091054B">
      <w:pPr>
        <w:pStyle w:val="ListParagraph"/>
        <w:numPr>
          <w:ilvl w:val="0"/>
          <w:numId w:val="1"/>
        </w:numPr>
        <w:spacing w:line="240" w:lineRule="auto"/>
        <w:ind w:left="1134" w:firstLine="426"/>
      </w:pPr>
      <w:r>
        <w:lastRenderedPageBreak/>
        <w:t>Penetrantenonderzoek</w:t>
      </w:r>
    </w:p>
    <w:p w14:paraId="0DFEA959" w14:textId="5D8DAA7A" w:rsidR="00FF1CE9" w:rsidRDefault="00FF1CE9"/>
    <w:p w14:paraId="16D7A45E" w14:textId="77777777" w:rsidR="00D86056" w:rsidRPr="00787E83" w:rsidRDefault="00D86056" w:rsidP="00D86056">
      <w:pPr>
        <w:pStyle w:val="ListParagraph"/>
        <w:ind w:left="0"/>
        <w:rPr>
          <w:rFonts w:cstheme="minorHAnsi"/>
          <w:b/>
          <w:bCs/>
          <w:sz w:val="24"/>
        </w:rPr>
      </w:pPr>
      <w:r w:rsidRPr="00787E83">
        <w:rPr>
          <w:rFonts w:cstheme="minorHAnsi"/>
          <w:b/>
          <w:bCs/>
          <w:sz w:val="24"/>
        </w:rPr>
        <w:t>Prijzen</w:t>
      </w:r>
    </w:p>
    <w:p w14:paraId="69C971ED" w14:textId="77777777" w:rsidR="00D86056" w:rsidRPr="00787E83" w:rsidRDefault="00D86056" w:rsidP="00D86056">
      <w:pPr>
        <w:pStyle w:val="ListParagraph"/>
        <w:ind w:left="0"/>
        <w:rPr>
          <w:rFonts w:cstheme="minorHAnsi"/>
          <w:sz w:val="24"/>
        </w:rPr>
      </w:pPr>
    </w:p>
    <w:p w14:paraId="702491BF" w14:textId="77777777" w:rsidR="00D86056" w:rsidRPr="00A00C7E" w:rsidRDefault="00D86056" w:rsidP="00D86056">
      <w:pPr>
        <w:rPr>
          <w:rFonts w:ascii="Calibri" w:hAnsi="Calibri" w:cs="Calibri"/>
          <w:sz w:val="24"/>
        </w:rPr>
      </w:pPr>
      <w:r w:rsidRPr="00A00C7E">
        <w:rPr>
          <w:rFonts w:ascii="Calibri" w:hAnsi="Calibri" w:cs="Calibri"/>
          <w:sz w:val="24"/>
        </w:rPr>
        <w:t>U kan opteren om alle modules te volgen. De kostprijs voor de volledige cursus (</w:t>
      </w:r>
      <w:r>
        <w:rPr>
          <w:rFonts w:ascii="Calibri" w:hAnsi="Calibri" w:cs="Calibri"/>
          <w:sz w:val="24"/>
        </w:rPr>
        <w:t>5 modules</w:t>
      </w:r>
      <w:r w:rsidRPr="00A00C7E">
        <w:rPr>
          <w:rFonts w:ascii="Calibri" w:hAnsi="Calibri" w:cs="Calibri"/>
          <w:sz w:val="24"/>
        </w:rPr>
        <w:t xml:space="preserve">) bedraagt (excl. BTW): </w:t>
      </w:r>
    </w:p>
    <w:p w14:paraId="45F847DE" w14:textId="3C8FE509" w:rsidR="00D86056" w:rsidRPr="00A00C7E" w:rsidRDefault="00D86056" w:rsidP="00D86056">
      <w:pPr>
        <w:pStyle w:val="ListParagraph"/>
        <w:numPr>
          <w:ilvl w:val="0"/>
          <w:numId w:val="2"/>
        </w:numPr>
        <w:spacing w:after="0" w:line="240" w:lineRule="atLeast"/>
        <w:rPr>
          <w:rFonts w:ascii="Calibri" w:hAnsi="Calibri" w:cs="Calibri"/>
          <w:sz w:val="24"/>
        </w:rPr>
      </w:pPr>
      <w:r w:rsidRPr="00A00C7E">
        <w:rPr>
          <w:rFonts w:ascii="Calibri" w:hAnsi="Calibri" w:cs="Calibri"/>
          <w:sz w:val="24"/>
        </w:rPr>
        <w:t xml:space="preserve">Leden van Sirris: </w:t>
      </w:r>
      <w:r w:rsidR="00D81B18">
        <w:rPr>
          <w:rFonts w:ascii="Calibri" w:hAnsi="Calibri" w:cs="Calibri"/>
          <w:sz w:val="24"/>
        </w:rPr>
        <w:t xml:space="preserve">3.100 </w:t>
      </w:r>
      <w:r>
        <w:rPr>
          <w:rFonts w:ascii="Calibri" w:hAnsi="Calibri" w:cs="Calibri"/>
          <w:sz w:val="24"/>
        </w:rPr>
        <w:t>e</w:t>
      </w:r>
      <w:r w:rsidRPr="00A00C7E">
        <w:rPr>
          <w:rFonts w:ascii="Calibri" w:hAnsi="Calibri" w:cs="Calibri"/>
          <w:sz w:val="24"/>
        </w:rPr>
        <w:t>uro voor de eerste deelnemer van eenzelfde bedrijf, vanaf de tweede deelnemer</w:t>
      </w:r>
      <w:r>
        <w:rPr>
          <w:rFonts w:ascii="Calibri" w:hAnsi="Calibri" w:cs="Calibri"/>
          <w:sz w:val="24"/>
        </w:rPr>
        <w:t>:</w:t>
      </w:r>
      <w:r w:rsidRPr="00A00C7E">
        <w:rPr>
          <w:rFonts w:ascii="Calibri" w:hAnsi="Calibri" w:cs="Calibri"/>
          <w:sz w:val="24"/>
        </w:rPr>
        <w:t xml:space="preserve"> </w:t>
      </w:r>
      <w:r>
        <w:rPr>
          <w:rFonts w:ascii="Calibri" w:hAnsi="Calibri" w:cs="Calibri"/>
          <w:sz w:val="24"/>
        </w:rPr>
        <w:t>2.</w:t>
      </w:r>
      <w:r w:rsidR="007A04E7">
        <w:rPr>
          <w:rFonts w:ascii="Calibri" w:hAnsi="Calibri" w:cs="Calibri"/>
          <w:sz w:val="24"/>
        </w:rPr>
        <w:t>785</w:t>
      </w:r>
      <w:r w:rsidRPr="00A00C7E">
        <w:rPr>
          <w:rFonts w:ascii="Calibri" w:hAnsi="Calibri" w:cs="Calibri"/>
          <w:sz w:val="24"/>
        </w:rPr>
        <w:t xml:space="preserve"> </w:t>
      </w:r>
      <w:r>
        <w:rPr>
          <w:rFonts w:ascii="Calibri" w:hAnsi="Calibri" w:cs="Calibri"/>
          <w:sz w:val="24"/>
        </w:rPr>
        <w:t>e</w:t>
      </w:r>
      <w:r w:rsidRPr="00A00C7E">
        <w:rPr>
          <w:rFonts w:ascii="Calibri" w:hAnsi="Calibri" w:cs="Calibri"/>
          <w:sz w:val="24"/>
        </w:rPr>
        <w:t>uro</w:t>
      </w:r>
    </w:p>
    <w:p w14:paraId="60E9F6AC" w14:textId="733595D0" w:rsidR="00D86056" w:rsidRPr="00A00C7E" w:rsidRDefault="00D86056" w:rsidP="00D86056">
      <w:pPr>
        <w:pStyle w:val="ListParagraph"/>
        <w:numPr>
          <w:ilvl w:val="0"/>
          <w:numId w:val="2"/>
        </w:numPr>
        <w:spacing w:after="0" w:line="240" w:lineRule="atLeast"/>
        <w:rPr>
          <w:rFonts w:ascii="Calibri" w:hAnsi="Calibri" w:cs="Calibri"/>
          <w:sz w:val="24"/>
        </w:rPr>
      </w:pPr>
      <w:r w:rsidRPr="00A00C7E">
        <w:rPr>
          <w:rFonts w:ascii="Calibri" w:hAnsi="Calibri" w:cs="Calibri"/>
          <w:sz w:val="24"/>
        </w:rPr>
        <w:t xml:space="preserve">Niet- leden van Sirris: </w:t>
      </w:r>
      <w:r>
        <w:rPr>
          <w:rFonts w:ascii="Calibri" w:hAnsi="Calibri" w:cs="Calibri"/>
          <w:sz w:val="24"/>
        </w:rPr>
        <w:t>3.</w:t>
      </w:r>
      <w:r w:rsidR="007A04E7">
        <w:rPr>
          <w:rFonts w:ascii="Calibri" w:hAnsi="Calibri" w:cs="Calibri"/>
          <w:sz w:val="24"/>
        </w:rPr>
        <w:t>840</w:t>
      </w:r>
      <w:r w:rsidRPr="00A00C7E">
        <w:rPr>
          <w:rFonts w:ascii="Calibri" w:hAnsi="Calibri" w:cs="Calibri"/>
          <w:sz w:val="24"/>
        </w:rPr>
        <w:t xml:space="preserve"> </w:t>
      </w:r>
      <w:r>
        <w:rPr>
          <w:rFonts w:ascii="Calibri" w:hAnsi="Calibri" w:cs="Calibri"/>
          <w:sz w:val="24"/>
        </w:rPr>
        <w:t>e</w:t>
      </w:r>
      <w:r w:rsidRPr="00A00C7E">
        <w:rPr>
          <w:rFonts w:ascii="Calibri" w:hAnsi="Calibri" w:cs="Calibri"/>
          <w:sz w:val="24"/>
        </w:rPr>
        <w:t>uro voor de eerste deelnemer van eenzelfde bedrijf, vanaf de tweede deelnemer</w:t>
      </w:r>
      <w:r>
        <w:rPr>
          <w:rFonts w:ascii="Calibri" w:hAnsi="Calibri" w:cs="Calibri"/>
          <w:sz w:val="24"/>
        </w:rPr>
        <w:t>:</w:t>
      </w:r>
      <w:r w:rsidRPr="00A00C7E">
        <w:rPr>
          <w:rFonts w:ascii="Calibri" w:hAnsi="Calibri" w:cs="Calibri"/>
          <w:sz w:val="24"/>
        </w:rPr>
        <w:t xml:space="preserve"> </w:t>
      </w:r>
      <w:r>
        <w:rPr>
          <w:rFonts w:ascii="Calibri" w:hAnsi="Calibri" w:cs="Calibri"/>
          <w:sz w:val="24"/>
        </w:rPr>
        <w:t>3.</w:t>
      </w:r>
      <w:r w:rsidR="005F2FEF">
        <w:rPr>
          <w:rFonts w:ascii="Calibri" w:hAnsi="Calibri" w:cs="Calibri"/>
          <w:sz w:val="24"/>
        </w:rPr>
        <w:t>455</w:t>
      </w:r>
      <w:r w:rsidRPr="00A00C7E">
        <w:rPr>
          <w:rFonts w:ascii="Calibri" w:hAnsi="Calibri" w:cs="Calibri"/>
          <w:sz w:val="24"/>
        </w:rPr>
        <w:t xml:space="preserve"> </w:t>
      </w:r>
      <w:r>
        <w:rPr>
          <w:rFonts w:ascii="Calibri" w:hAnsi="Calibri" w:cs="Calibri"/>
          <w:sz w:val="24"/>
        </w:rPr>
        <w:t>e</w:t>
      </w:r>
      <w:r w:rsidRPr="00A00C7E">
        <w:rPr>
          <w:rFonts w:ascii="Calibri" w:hAnsi="Calibri" w:cs="Calibri"/>
          <w:sz w:val="24"/>
        </w:rPr>
        <w:t>uro</w:t>
      </w:r>
    </w:p>
    <w:p w14:paraId="0AA91B53" w14:textId="77777777" w:rsidR="00D86056" w:rsidRDefault="00D86056" w:rsidP="00D86056"/>
    <w:p w14:paraId="1489F5C7" w14:textId="77777777" w:rsidR="00D86056" w:rsidRPr="00B8256E" w:rsidRDefault="00D86056" w:rsidP="00D86056">
      <w:pPr>
        <w:rPr>
          <w:rFonts w:cstheme="minorHAnsi"/>
          <w:sz w:val="24"/>
        </w:rPr>
      </w:pPr>
      <w:r w:rsidRPr="00B8256E">
        <w:rPr>
          <w:rFonts w:cstheme="minorHAnsi"/>
          <w:sz w:val="24"/>
        </w:rPr>
        <w:t>U kan er ook voor kiezen om één of meerdere modules te volgen. De kostprijzen voor de aparte modules vindt u in onderstaande tabel.</w:t>
      </w:r>
    </w:p>
    <w:p w14:paraId="0BA696BB" w14:textId="77777777" w:rsidR="00D86056" w:rsidRPr="00B8256E" w:rsidRDefault="00D86056" w:rsidP="00D86056">
      <w:pPr>
        <w:rPr>
          <w:rFonts w:cstheme="minorHAnsi"/>
          <w:sz w:val="24"/>
        </w:rPr>
      </w:pPr>
    </w:p>
    <w:tbl>
      <w:tblPr>
        <w:tblW w:w="581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0"/>
        <w:gridCol w:w="2126"/>
        <w:gridCol w:w="2126"/>
      </w:tblGrid>
      <w:tr w:rsidR="00D86056" w:rsidRPr="00B8256E" w14:paraId="5A74CA20" w14:textId="77777777" w:rsidTr="00AC7FDB">
        <w:trPr>
          <w:trHeight w:val="285"/>
        </w:trPr>
        <w:tc>
          <w:tcPr>
            <w:tcW w:w="1560" w:type="dxa"/>
            <w:vAlign w:val="center"/>
            <w:hideMark/>
          </w:tcPr>
          <w:p w14:paraId="10F149B2" w14:textId="77777777" w:rsidR="00D86056" w:rsidRPr="00DF3F04" w:rsidRDefault="00D86056" w:rsidP="00AC7FDB">
            <w:pPr>
              <w:spacing w:line="360" w:lineRule="atLeast"/>
              <w:jc w:val="center"/>
              <w:rPr>
                <w:rFonts w:cstheme="minorHAnsi"/>
                <w:b/>
                <w:bCs/>
                <w:sz w:val="24"/>
              </w:rPr>
            </w:pPr>
            <w:r w:rsidRPr="00DF3F04">
              <w:rPr>
                <w:rFonts w:cstheme="minorHAnsi"/>
                <w:b/>
                <w:bCs/>
                <w:sz w:val="24"/>
              </w:rPr>
              <w:t>Kostprijs</w:t>
            </w:r>
          </w:p>
        </w:tc>
        <w:tc>
          <w:tcPr>
            <w:tcW w:w="2126" w:type="dxa"/>
            <w:vAlign w:val="center"/>
            <w:hideMark/>
          </w:tcPr>
          <w:p w14:paraId="13A4E944" w14:textId="77777777" w:rsidR="00D86056" w:rsidRPr="00DF3F04" w:rsidRDefault="00D86056" w:rsidP="00AC7FDB">
            <w:pPr>
              <w:spacing w:line="360" w:lineRule="atLeast"/>
              <w:jc w:val="center"/>
              <w:rPr>
                <w:rFonts w:cstheme="minorHAnsi"/>
                <w:b/>
                <w:bCs/>
                <w:sz w:val="24"/>
              </w:rPr>
            </w:pPr>
            <w:r w:rsidRPr="00DF3F04">
              <w:rPr>
                <w:rFonts w:cstheme="minorHAnsi"/>
                <w:b/>
                <w:bCs/>
                <w:sz w:val="24"/>
              </w:rPr>
              <w:t>Niet-leden</w:t>
            </w:r>
          </w:p>
        </w:tc>
        <w:tc>
          <w:tcPr>
            <w:tcW w:w="2126" w:type="dxa"/>
            <w:vAlign w:val="center"/>
            <w:hideMark/>
          </w:tcPr>
          <w:p w14:paraId="389580A3" w14:textId="77777777" w:rsidR="00D86056" w:rsidRPr="00DF3F04" w:rsidRDefault="00D86056" w:rsidP="00AC7FDB">
            <w:pPr>
              <w:spacing w:line="360" w:lineRule="atLeast"/>
              <w:jc w:val="center"/>
              <w:rPr>
                <w:rFonts w:cstheme="minorHAnsi"/>
                <w:b/>
                <w:bCs/>
                <w:sz w:val="24"/>
              </w:rPr>
            </w:pPr>
            <w:r w:rsidRPr="00DF3F04">
              <w:rPr>
                <w:rFonts w:cstheme="minorHAnsi"/>
                <w:b/>
                <w:bCs/>
                <w:sz w:val="24"/>
              </w:rPr>
              <w:t>Leden</w:t>
            </w:r>
          </w:p>
        </w:tc>
      </w:tr>
      <w:tr w:rsidR="00D86056" w:rsidRPr="00B8256E" w14:paraId="3E43F142" w14:textId="77777777" w:rsidTr="00AC7FDB">
        <w:trPr>
          <w:trHeight w:val="285"/>
        </w:trPr>
        <w:tc>
          <w:tcPr>
            <w:tcW w:w="1560" w:type="dxa"/>
            <w:vAlign w:val="center"/>
            <w:hideMark/>
          </w:tcPr>
          <w:p w14:paraId="4D7B1074" w14:textId="77777777" w:rsidR="00D86056" w:rsidRPr="00B8256E" w:rsidRDefault="00D86056" w:rsidP="00AC7FDB">
            <w:pPr>
              <w:spacing w:line="360" w:lineRule="atLeast"/>
              <w:jc w:val="center"/>
              <w:rPr>
                <w:rFonts w:cstheme="minorHAnsi"/>
                <w:sz w:val="24"/>
              </w:rPr>
            </w:pPr>
            <w:r w:rsidRPr="00B8256E">
              <w:rPr>
                <w:rFonts w:cstheme="minorHAnsi"/>
                <w:sz w:val="24"/>
              </w:rPr>
              <w:t>Module 1</w:t>
            </w:r>
          </w:p>
        </w:tc>
        <w:tc>
          <w:tcPr>
            <w:tcW w:w="2126" w:type="dxa"/>
            <w:vAlign w:val="center"/>
            <w:hideMark/>
          </w:tcPr>
          <w:p w14:paraId="05332263" w14:textId="28C8F370" w:rsidR="00D86056" w:rsidRPr="00B8256E" w:rsidRDefault="00D86056" w:rsidP="00AC7FDB">
            <w:pPr>
              <w:spacing w:line="360" w:lineRule="atLeast"/>
              <w:jc w:val="center"/>
              <w:rPr>
                <w:rFonts w:cstheme="minorHAnsi"/>
                <w:sz w:val="24"/>
              </w:rPr>
            </w:pPr>
            <w:r w:rsidRPr="00B8256E">
              <w:rPr>
                <w:rFonts w:cstheme="minorHAnsi"/>
                <w:sz w:val="24"/>
              </w:rPr>
              <w:t xml:space="preserve">€ </w:t>
            </w:r>
            <w:r>
              <w:rPr>
                <w:rFonts w:cstheme="minorHAnsi"/>
                <w:sz w:val="24"/>
              </w:rPr>
              <w:t>1.</w:t>
            </w:r>
            <w:r w:rsidR="00DF367C">
              <w:rPr>
                <w:rFonts w:cstheme="minorHAnsi"/>
                <w:sz w:val="24"/>
              </w:rPr>
              <w:t>210</w:t>
            </w:r>
          </w:p>
        </w:tc>
        <w:tc>
          <w:tcPr>
            <w:tcW w:w="2126" w:type="dxa"/>
            <w:vAlign w:val="center"/>
            <w:hideMark/>
          </w:tcPr>
          <w:p w14:paraId="15BAE731" w14:textId="6B0338AF" w:rsidR="00D86056" w:rsidRPr="00B8256E" w:rsidRDefault="00D86056" w:rsidP="00AC7FDB">
            <w:pPr>
              <w:spacing w:line="360" w:lineRule="atLeast"/>
              <w:jc w:val="center"/>
              <w:rPr>
                <w:rFonts w:cstheme="minorHAnsi"/>
                <w:sz w:val="24"/>
              </w:rPr>
            </w:pPr>
            <w:r w:rsidRPr="00B8256E">
              <w:rPr>
                <w:rFonts w:cstheme="minorHAnsi"/>
                <w:sz w:val="24"/>
              </w:rPr>
              <w:t xml:space="preserve">€ </w:t>
            </w:r>
            <w:r>
              <w:rPr>
                <w:rFonts w:cstheme="minorHAnsi"/>
                <w:sz w:val="24"/>
              </w:rPr>
              <w:t>1.</w:t>
            </w:r>
            <w:r w:rsidR="0088130F">
              <w:rPr>
                <w:rFonts w:cstheme="minorHAnsi"/>
                <w:sz w:val="24"/>
              </w:rPr>
              <w:t>150</w:t>
            </w:r>
          </w:p>
        </w:tc>
      </w:tr>
      <w:tr w:rsidR="00D86056" w:rsidRPr="00B8256E" w14:paraId="262E91F1" w14:textId="77777777" w:rsidTr="00AC7FDB">
        <w:trPr>
          <w:trHeight w:val="285"/>
        </w:trPr>
        <w:tc>
          <w:tcPr>
            <w:tcW w:w="1560" w:type="dxa"/>
            <w:vAlign w:val="center"/>
            <w:hideMark/>
          </w:tcPr>
          <w:p w14:paraId="4F8B3C21" w14:textId="77777777" w:rsidR="00D86056" w:rsidRPr="00B8256E" w:rsidRDefault="00D86056" w:rsidP="00AC7FDB">
            <w:pPr>
              <w:spacing w:line="360" w:lineRule="atLeast"/>
              <w:jc w:val="center"/>
              <w:rPr>
                <w:rFonts w:cstheme="minorHAnsi"/>
                <w:sz w:val="24"/>
              </w:rPr>
            </w:pPr>
            <w:r w:rsidRPr="00B8256E">
              <w:rPr>
                <w:rFonts w:cstheme="minorHAnsi"/>
                <w:sz w:val="24"/>
              </w:rPr>
              <w:t>Module 2</w:t>
            </w:r>
          </w:p>
        </w:tc>
        <w:tc>
          <w:tcPr>
            <w:tcW w:w="2126" w:type="dxa"/>
            <w:vAlign w:val="center"/>
            <w:hideMark/>
          </w:tcPr>
          <w:p w14:paraId="2B8E9EF2" w14:textId="77EBE904" w:rsidR="00D86056" w:rsidRPr="00B8256E" w:rsidRDefault="00D86056" w:rsidP="00AC7FDB">
            <w:pPr>
              <w:spacing w:line="360" w:lineRule="atLeast"/>
              <w:jc w:val="center"/>
              <w:rPr>
                <w:rFonts w:cstheme="minorHAnsi"/>
                <w:sz w:val="24"/>
              </w:rPr>
            </w:pPr>
            <w:r w:rsidRPr="00B8256E">
              <w:rPr>
                <w:rFonts w:cstheme="minorHAnsi"/>
                <w:sz w:val="24"/>
              </w:rPr>
              <w:t xml:space="preserve">€ </w:t>
            </w:r>
            <w:r>
              <w:rPr>
                <w:rFonts w:cstheme="minorHAnsi"/>
                <w:sz w:val="24"/>
              </w:rPr>
              <w:t>6</w:t>
            </w:r>
            <w:r w:rsidR="00DF367C">
              <w:rPr>
                <w:rFonts w:cstheme="minorHAnsi"/>
                <w:sz w:val="24"/>
              </w:rPr>
              <w:t>40</w:t>
            </w:r>
          </w:p>
        </w:tc>
        <w:tc>
          <w:tcPr>
            <w:tcW w:w="2126" w:type="dxa"/>
            <w:vAlign w:val="center"/>
            <w:hideMark/>
          </w:tcPr>
          <w:p w14:paraId="19748567" w14:textId="5AE901EA" w:rsidR="00D86056" w:rsidRPr="00B8256E" w:rsidRDefault="00D86056" w:rsidP="00AC7FDB">
            <w:pPr>
              <w:spacing w:line="360" w:lineRule="atLeast"/>
              <w:jc w:val="center"/>
              <w:rPr>
                <w:rFonts w:cstheme="minorHAnsi"/>
                <w:sz w:val="24"/>
              </w:rPr>
            </w:pPr>
            <w:r w:rsidRPr="00B8256E">
              <w:rPr>
                <w:rFonts w:cstheme="minorHAnsi"/>
                <w:sz w:val="24"/>
              </w:rPr>
              <w:t xml:space="preserve">€ </w:t>
            </w:r>
            <w:r>
              <w:rPr>
                <w:rFonts w:cstheme="minorHAnsi"/>
                <w:sz w:val="24"/>
              </w:rPr>
              <w:t>4</w:t>
            </w:r>
            <w:r w:rsidR="0088130F">
              <w:rPr>
                <w:rFonts w:cstheme="minorHAnsi"/>
                <w:sz w:val="24"/>
              </w:rPr>
              <w:t>80</w:t>
            </w:r>
          </w:p>
        </w:tc>
      </w:tr>
      <w:tr w:rsidR="00D86056" w:rsidRPr="00B8256E" w14:paraId="45F36A9F" w14:textId="77777777" w:rsidTr="00AC7FDB">
        <w:trPr>
          <w:trHeight w:val="285"/>
        </w:trPr>
        <w:tc>
          <w:tcPr>
            <w:tcW w:w="1560" w:type="dxa"/>
            <w:vAlign w:val="center"/>
            <w:hideMark/>
          </w:tcPr>
          <w:p w14:paraId="63A19600" w14:textId="77777777" w:rsidR="00D86056" w:rsidRPr="00B8256E" w:rsidRDefault="00D86056" w:rsidP="00AC7FDB">
            <w:pPr>
              <w:spacing w:line="360" w:lineRule="atLeast"/>
              <w:jc w:val="center"/>
              <w:rPr>
                <w:rFonts w:cstheme="minorHAnsi"/>
                <w:sz w:val="24"/>
              </w:rPr>
            </w:pPr>
            <w:r w:rsidRPr="00B8256E">
              <w:rPr>
                <w:rFonts w:cstheme="minorHAnsi"/>
                <w:sz w:val="24"/>
              </w:rPr>
              <w:t>Module 3</w:t>
            </w:r>
          </w:p>
        </w:tc>
        <w:tc>
          <w:tcPr>
            <w:tcW w:w="2126" w:type="dxa"/>
            <w:vAlign w:val="center"/>
            <w:hideMark/>
          </w:tcPr>
          <w:p w14:paraId="49047AD5" w14:textId="07AEA843" w:rsidR="00D86056" w:rsidRPr="00B8256E" w:rsidRDefault="00D86056" w:rsidP="00AC7FDB">
            <w:pPr>
              <w:spacing w:line="360" w:lineRule="atLeast"/>
              <w:jc w:val="center"/>
              <w:rPr>
                <w:rFonts w:cstheme="minorHAnsi"/>
                <w:sz w:val="24"/>
              </w:rPr>
            </w:pPr>
            <w:r w:rsidRPr="00B8256E">
              <w:rPr>
                <w:rFonts w:cstheme="minorHAnsi"/>
                <w:sz w:val="24"/>
              </w:rPr>
              <w:t xml:space="preserve">€ </w:t>
            </w:r>
            <w:r>
              <w:rPr>
                <w:rFonts w:cstheme="minorHAnsi"/>
                <w:sz w:val="24"/>
              </w:rPr>
              <w:t>6</w:t>
            </w:r>
            <w:r w:rsidR="00DF367C">
              <w:rPr>
                <w:rFonts w:cstheme="minorHAnsi"/>
                <w:sz w:val="24"/>
              </w:rPr>
              <w:t>40</w:t>
            </w:r>
          </w:p>
        </w:tc>
        <w:tc>
          <w:tcPr>
            <w:tcW w:w="2126" w:type="dxa"/>
            <w:vAlign w:val="center"/>
            <w:hideMark/>
          </w:tcPr>
          <w:p w14:paraId="4BE90862" w14:textId="0447A8E3" w:rsidR="00D86056" w:rsidRPr="00B8256E" w:rsidRDefault="00D86056" w:rsidP="00AC7FDB">
            <w:pPr>
              <w:spacing w:line="360" w:lineRule="atLeast"/>
              <w:jc w:val="center"/>
              <w:rPr>
                <w:rFonts w:cstheme="minorHAnsi"/>
                <w:sz w:val="24"/>
              </w:rPr>
            </w:pPr>
            <w:r w:rsidRPr="00B8256E">
              <w:rPr>
                <w:rFonts w:cstheme="minorHAnsi"/>
                <w:sz w:val="24"/>
              </w:rPr>
              <w:t xml:space="preserve">€ </w:t>
            </w:r>
            <w:r>
              <w:rPr>
                <w:rFonts w:cstheme="minorHAnsi"/>
                <w:sz w:val="24"/>
              </w:rPr>
              <w:t>4</w:t>
            </w:r>
            <w:r w:rsidR="0088130F">
              <w:rPr>
                <w:rFonts w:cstheme="minorHAnsi"/>
                <w:sz w:val="24"/>
              </w:rPr>
              <w:t>80</w:t>
            </w:r>
          </w:p>
        </w:tc>
      </w:tr>
      <w:tr w:rsidR="00D86056" w:rsidRPr="00B8256E" w14:paraId="522BD45F" w14:textId="77777777" w:rsidTr="00AC7FDB">
        <w:trPr>
          <w:trHeight w:val="285"/>
        </w:trPr>
        <w:tc>
          <w:tcPr>
            <w:tcW w:w="1560" w:type="dxa"/>
            <w:vAlign w:val="center"/>
            <w:hideMark/>
          </w:tcPr>
          <w:p w14:paraId="264E397E" w14:textId="77777777" w:rsidR="00D86056" w:rsidRPr="00B8256E" w:rsidRDefault="00D86056" w:rsidP="00AC7FDB">
            <w:pPr>
              <w:spacing w:line="360" w:lineRule="atLeast"/>
              <w:jc w:val="center"/>
              <w:rPr>
                <w:rFonts w:cstheme="minorHAnsi"/>
                <w:sz w:val="24"/>
              </w:rPr>
            </w:pPr>
            <w:r w:rsidRPr="00B8256E">
              <w:rPr>
                <w:rFonts w:cstheme="minorHAnsi"/>
                <w:sz w:val="24"/>
              </w:rPr>
              <w:t>Module 4</w:t>
            </w:r>
          </w:p>
        </w:tc>
        <w:tc>
          <w:tcPr>
            <w:tcW w:w="2126" w:type="dxa"/>
            <w:vAlign w:val="center"/>
            <w:hideMark/>
          </w:tcPr>
          <w:p w14:paraId="2200678C" w14:textId="3693260A" w:rsidR="00D86056" w:rsidRPr="00B8256E" w:rsidRDefault="00D86056" w:rsidP="00AC7FDB">
            <w:pPr>
              <w:spacing w:line="360" w:lineRule="atLeast"/>
              <w:jc w:val="center"/>
              <w:rPr>
                <w:rFonts w:cstheme="minorHAnsi"/>
                <w:sz w:val="24"/>
              </w:rPr>
            </w:pPr>
            <w:r w:rsidRPr="00B8256E">
              <w:rPr>
                <w:rFonts w:cstheme="minorHAnsi"/>
                <w:sz w:val="24"/>
              </w:rPr>
              <w:t>€ 1</w:t>
            </w:r>
            <w:r>
              <w:rPr>
                <w:rFonts w:cstheme="minorHAnsi"/>
                <w:sz w:val="24"/>
              </w:rPr>
              <w:t>.</w:t>
            </w:r>
            <w:r w:rsidR="0088130F">
              <w:rPr>
                <w:rFonts w:cstheme="minorHAnsi"/>
                <w:sz w:val="24"/>
              </w:rPr>
              <w:t>150</w:t>
            </w:r>
          </w:p>
        </w:tc>
        <w:tc>
          <w:tcPr>
            <w:tcW w:w="2126" w:type="dxa"/>
            <w:vAlign w:val="center"/>
            <w:hideMark/>
          </w:tcPr>
          <w:p w14:paraId="0491385C" w14:textId="08CA7195" w:rsidR="00D86056" w:rsidRPr="00B8256E" w:rsidRDefault="00D86056" w:rsidP="00AC7FDB">
            <w:pPr>
              <w:spacing w:line="360" w:lineRule="atLeast"/>
              <w:jc w:val="center"/>
              <w:rPr>
                <w:rFonts w:cstheme="minorHAnsi"/>
                <w:sz w:val="24"/>
              </w:rPr>
            </w:pPr>
            <w:r w:rsidRPr="00B8256E">
              <w:rPr>
                <w:rFonts w:cstheme="minorHAnsi"/>
                <w:sz w:val="24"/>
              </w:rPr>
              <w:t xml:space="preserve">€ </w:t>
            </w:r>
            <w:r>
              <w:rPr>
                <w:rFonts w:cstheme="minorHAnsi"/>
                <w:sz w:val="24"/>
              </w:rPr>
              <w:t>8</w:t>
            </w:r>
            <w:r w:rsidR="0088130F">
              <w:rPr>
                <w:rFonts w:cstheme="minorHAnsi"/>
                <w:sz w:val="24"/>
              </w:rPr>
              <w:t>60</w:t>
            </w:r>
          </w:p>
        </w:tc>
      </w:tr>
      <w:tr w:rsidR="00D86056" w:rsidRPr="00B8256E" w14:paraId="4A2584A1" w14:textId="77777777" w:rsidTr="00AC7FDB">
        <w:trPr>
          <w:trHeight w:val="285"/>
        </w:trPr>
        <w:tc>
          <w:tcPr>
            <w:tcW w:w="1560" w:type="dxa"/>
            <w:vAlign w:val="center"/>
            <w:hideMark/>
          </w:tcPr>
          <w:p w14:paraId="767F2E21" w14:textId="77777777" w:rsidR="00D86056" w:rsidRPr="00B8256E" w:rsidRDefault="00D86056" w:rsidP="00AC7FDB">
            <w:pPr>
              <w:spacing w:line="360" w:lineRule="atLeast"/>
              <w:jc w:val="center"/>
              <w:rPr>
                <w:rFonts w:cstheme="minorHAnsi"/>
                <w:sz w:val="24"/>
              </w:rPr>
            </w:pPr>
            <w:r w:rsidRPr="00B8256E">
              <w:rPr>
                <w:rFonts w:cstheme="minorHAnsi"/>
                <w:sz w:val="24"/>
              </w:rPr>
              <w:t>Module 5</w:t>
            </w:r>
          </w:p>
        </w:tc>
        <w:tc>
          <w:tcPr>
            <w:tcW w:w="2126" w:type="dxa"/>
            <w:vAlign w:val="center"/>
            <w:hideMark/>
          </w:tcPr>
          <w:p w14:paraId="08199E3B" w14:textId="032A36A1" w:rsidR="00D86056" w:rsidRPr="00B8256E" w:rsidRDefault="00D86056" w:rsidP="00AC7FDB">
            <w:pPr>
              <w:spacing w:line="360" w:lineRule="atLeast"/>
              <w:jc w:val="center"/>
              <w:rPr>
                <w:rFonts w:cstheme="minorHAnsi"/>
                <w:sz w:val="24"/>
              </w:rPr>
            </w:pPr>
            <w:r w:rsidRPr="00B8256E">
              <w:rPr>
                <w:rFonts w:cstheme="minorHAnsi"/>
                <w:sz w:val="24"/>
              </w:rPr>
              <w:t xml:space="preserve">€ </w:t>
            </w:r>
            <w:r>
              <w:rPr>
                <w:rFonts w:cstheme="minorHAnsi"/>
                <w:sz w:val="24"/>
              </w:rPr>
              <w:t>6</w:t>
            </w:r>
            <w:r w:rsidR="00DF367C">
              <w:rPr>
                <w:rFonts w:cstheme="minorHAnsi"/>
                <w:sz w:val="24"/>
              </w:rPr>
              <w:t>40</w:t>
            </w:r>
          </w:p>
        </w:tc>
        <w:tc>
          <w:tcPr>
            <w:tcW w:w="2126" w:type="dxa"/>
            <w:vAlign w:val="center"/>
            <w:hideMark/>
          </w:tcPr>
          <w:p w14:paraId="59D7E2D2" w14:textId="2B5ABD2F" w:rsidR="00D86056" w:rsidRPr="00B8256E" w:rsidRDefault="00D86056" w:rsidP="00AC7FDB">
            <w:pPr>
              <w:spacing w:line="360" w:lineRule="atLeast"/>
              <w:jc w:val="center"/>
              <w:rPr>
                <w:rFonts w:cstheme="minorHAnsi"/>
                <w:sz w:val="24"/>
              </w:rPr>
            </w:pPr>
            <w:r w:rsidRPr="00B8256E">
              <w:rPr>
                <w:rFonts w:cstheme="minorHAnsi"/>
                <w:sz w:val="24"/>
              </w:rPr>
              <w:t xml:space="preserve">€ </w:t>
            </w:r>
            <w:r>
              <w:rPr>
                <w:rFonts w:cstheme="minorHAnsi"/>
                <w:sz w:val="24"/>
              </w:rPr>
              <w:t>4</w:t>
            </w:r>
            <w:r w:rsidR="0088130F">
              <w:rPr>
                <w:rFonts w:cstheme="minorHAnsi"/>
                <w:sz w:val="24"/>
              </w:rPr>
              <w:t>80</w:t>
            </w:r>
          </w:p>
        </w:tc>
      </w:tr>
    </w:tbl>
    <w:p w14:paraId="1C5DF560" w14:textId="77777777" w:rsidR="00D86056" w:rsidRPr="00B8256E" w:rsidRDefault="00D86056" w:rsidP="00D86056">
      <w:pPr>
        <w:rPr>
          <w:rFonts w:cstheme="minorHAnsi"/>
          <w:sz w:val="24"/>
        </w:rPr>
      </w:pPr>
    </w:p>
    <w:p w14:paraId="31FF96D8" w14:textId="2C96C712" w:rsidR="00B76585" w:rsidRDefault="00B76585" w:rsidP="0091054B">
      <w:pPr>
        <w:pStyle w:val="ListParagraph"/>
        <w:spacing w:line="240" w:lineRule="auto"/>
        <w:ind w:left="1560"/>
      </w:pPr>
    </w:p>
    <w:sectPr w:rsidR="00B76585" w:rsidSect="008E2A74">
      <w:pgSz w:w="11906" w:h="16838"/>
      <w:pgMar w:top="568" w:right="849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F53DA2"/>
    <w:multiLevelType w:val="hybridMultilevel"/>
    <w:tmpl w:val="DC1CD384"/>
    <w:lvl w:ilvl="0" w:tplc="2EBA03B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2053EA"/>
    <w:multiLevelType w:val="hybridMultilevel"/>
    <w:tmpl w:val="0652D6CC"/>
    <w:lvl w:ilvl="0" w:tplc="2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78146361">
    <w:abstractNumId w:val="0"/>
  </w:num>
  <w:num w:numId="2" w16cid:durableId="6989003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679"/>
    <w:rsid w:val="00015E5A"/>
    <w:rsid w:val="000B4788"/>
    <w:rsid w:val="0014280B"/>
    <w:rsid w:val="00172996"/>
    <w:rsid w:val="00240B1E"/>
    <w:rsid w:val="002C1A23"/>
    <w:rsid w:val="002E7048"/>
    <w:rsid w:val="00332679"/>
    <w:rsid w:val="00372E82"/>
    <w:rsid w:val="00374245"/>
    <w:rsid w:val="00384F01"/>
    <w:rsid w:val="005027B4"/>
    <w:rsid w:val="00585C23"/>
    <w:rsid w:val="005A7EC1"/>
    <w:rsid w:val="005B1944"/>
    <w:rsid w:val="005D38FD"/>
    <w:rsid w:val="005F198D"/>
    <w:rsid w:val="005F2DD7"/>
    <w:rsid w:val="005F2FEF"/>
    <w:rsid w:val="006B41B1"/>
    <w:rsid w:val="006C0923"/>
    <w:rsid w:val="0074636F"/>
    <w:rsid w:val="00747CFD"/>
    <w:rsid w:val="00754125"/>
    <w:rsid w:val="007A04E7"/>
    <w:rsid w:val="007B7F41"/>
    <w:rsid w:val="007C34C4"/>
    <w:rsid w:val="007E7FA2"/>
    <w:rsid w:val="00817C86"/>
    <w:rsid w:val="00850CC8"/>
    <w:rsid w:val="00871106"/>
    <w:rsid w:val="0088130F"/>
    <w:rsid w:val="008A019F"/>
    <w:rsid w:val="008A2CEA"/>
    <w:rsid w:val="008B2571"/>
    <w:rsid w:val="008B47C3"/>
    <w:rsid w:val="008E2A74"/>
    <w:rsid w:val="0091054B"/>
    <w:rsid w:val="00977FA8"/>
    <w:rsid w:val="009B51F3"/>
    <w:rsid w:val="009E179E"/>
    <w:rsid w:val="009E6CB8"/>
    <w:rsid w:val="00A328F0"/>
    <w:rsid w:val="00A528DD"/>
    <w:rsid w:val="00A92D9F"/>
    <w:rsid w:val="00A936BE"/>
    <w:rsid w:val="00AF4084"/>
    <w:rsid w:val="00B76585"/>
    <w:rsid w:val="00B84443"/>
    <w:rsid w:val="00BA739F"/>
    <w:rsid w:val="00BB5E68"/>
    <w:rsid w:val="00C87C52"/>
    <w:rsid w:val="00CB0D59"/>
    <w:rsid w:val="00CC1E4B"/>
    <w:rsid w:val="00D12C98"/>
    <w:rsid w:val="00D2422B"/>
    <w:rsid w:val="00D81B18"/>
    <w:rsid w:val="00D86056"/>
    <w:rsid w:val="00DD3FB6"/>
    <w:rsid w:val="00DF367C"/>
    <w:rsid w:val="00E600C6"/>
    <w:rsid w:val="00E62BE4"/>
    <w:rsid w:val="00E83A37"/>
    <w:rsid w:val="00EB60E9"/>
    <w:rsid w:val="00EE10BB"/>
    <w:rsid w:val="00F0277D"/>
    <w:rsid w:val="00F74948"/>
    <w:rsid w:val="00F824BB"/>
    <w:rsid w:val="00F87B83"/>
    <w:rsid w:val="00FB29AD"/>
    <w:rsid w:val="00FF1CE9"/>
    <w:rsid w:val="0B7B59D6"/>
    <w:rsid w:val="14A54733"/>
    <w:rsid w:val="1BBA5031"/>
    <w:rsid w:val="22775FA5"/>
    <w:rsid w:val="47A38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5967A6F"/>
  <w15:chartTrackingRefBased/>
  <w15:docId w15:val="{B3452B05-F43A-4E7C-86AB-8CFED1ED3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1A2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33267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428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280B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FF1C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rsid w:val="00D86056"/>
  </w:style>
  <w:style w:type="character" w:customStyle="1" w:styleId="Heading1Char">
    <w:name w:val="Heading 1 Char"/>
    <w:basedOn w:val="DefaultParagraphFont"/>
    <w:link w:val="Heading1"/>
    <w:uiPriority w:val="9"/>
    <w:rsid w:val="002C1A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B7B59D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eac1256-07fc-447b-b8e5-fa7e8cd0498f" xsi:nil="true"/>
    <lcf76f155ced4ddcb4097134ff3c332f xmlns="4a95d008-97aa-4f30-a6fb-8c05fe7d749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1A7F4D02FD5B46A37DC51F762A67C2" ma:contentTypeVersion="14" ma:contentTypeDescription="Create a new document." ma:contentTypeScope="" ma:versionID="39a411d0a341257d834c0aa449d86fd4">
  <xsd:schema xmlns:xsd="http://www.w3.org/2001/XMLSchema" xmlns:xs="http://www.w3.org/2001/XMLSchema" xmlns:p="http://schemas.microsoft.com/office/2006/metadata/properties" xmlns:ns2="4a95d008-97aa-4f30-a6fb-8c05fe7d749f" xmlns:ns3="6eac1256-07fc-447b-b8e5-fa7e8cd0498f" targetNamespace="http://schemas.microsoft.com/office/2006/metadata/properties" ma:root="true" ma:fieldsID="f217abebc3ad5f482346ab4e6d68950e" ns2:_="" ns3:_="">
    <xsd:import namespace="4a95d008-97aa-4f30-a6fb-8c05fe7d749f"/>
    <xsd:import namespace="6eac1256-07fc-447b-b8e5-fa7e8cd049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95d008-97aa-4f30-a6fb-8c05fe7d74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498bd80-1823-4460-b583-e8dcbbe34e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ac1256-07fc-447b-b8e5-fa7e8cd0498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e513da6-52ae-40f6-8e69-66b9fbbc0a75}" ma:internalName="TaxCatchAll" ma:showField="CatchAllData" ma:web="6eac1256-07fc-447b-b8e5-fa7e8cd049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8029A4B-65A6-4EF5-90E1-AA61CD8E5727}">
  <ds:schemaRefs>
    <ds:schemaRef ds:uri="http://schemas.microsoft.com/office/2006/metadata/properties"/>
    <ds:schemaRef ds:uri="http://schemas.microsoft.com/office/infopath/2007/PartnerControls"/>
    <ds:schemaRef ds:uri="6eac1256-07fc-447b-b8e5-fa7e8cd0498f"/>
    <ds:schemaRef ds:uri="4a95d008-97aa-4f30-a6fb-8c05fe7d749f"/>
  </ds:schemaRefs>
</ds:datastoreItem>
</file>

<file path=customXml/itemProps2.xml><?xml version="1.0" encoding="utf-8"?>
<ds:datastoreItem xmlns:ds="http://schemas.openxmlformats.org/officeDocument/2006/customXml" ds:itemID="{E601748A-39A3-4C12-963B-9E76F9D0AE8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E4CB281-91E8-41E2-81D7-4AA981FBEF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95d008-97aa-4f30-a6fb-8c05fe7d749f"/>
    <ds:schemaRef ds:uri="6eac1256-07fc-447b-b8e5-fa7e8cd049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286</Words>
  <Characters>1634</Characters>
  <Application>Microsoft Office Word</Application>
  <DocSecurity>0</DocSecurity>
  <Lines>13</Lines>
  <Paragraphs>3</Paragraphs>
  <ScaleCrop>false</ScaleCrop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Kurt Beghyn</dc:creator>
  <cp:keywords/>
  <dc:description/>
  <cp:lastModifiedBy>Maya Richard</cp:lastModifiedBy>
  <cp:revision>6</cp:revision>
  <cp:lastPrinted>2025-10-23T14:27:00Z</cp:lastPrinted>
  <dcterms:created xsi:type="dcterms:W3CDTF">2025-11-12T12:31:00Z</dcterms:created>
  <dcterms:modified xsi:type="dcterms:W3CDTF">2025-11-19T13:46:00Z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0x010100E11A7F4D02FD5B46A37DC51F762A67C2</vt:lpwstr>
  </property>
  <property fmtid="{D5CDD505-2E9C-101B-9397-08002B2CF9AE}" pid="3" name="MediaServiceImageTags">
    <vt:lpwstr/>
  </property>
</Properties>
</file>